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BD" w:rsidRPr="00F956BD" w:rsidRDefault="00F956BD" w:rsidP="00CB664B">
      <w:pPr>
        <w:pStyle w:val="af9"/>
        <w:spacing w:after="0"/>
        <w:jc w:val="center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СОВЕТ ДЕПУТАТОВ МУНИЦИПАЛЬНОГО ОБРАЗОВАНИЯ «МУХОРШИБИРСКИЙ РАЙОН»</w:t>
      </w:r>
    </w:p>
    <w:p w:rsidR="00F956BD" w:rsidRPr="00F956BD" w:rsidRDefault="00F956BD" w:rsidP="00CB664B">
      <w:pPr>
        <w:pStyle w:val="af9"/>
        <w:spacing w:after="0"/>
        <w:jc w:val="center"/>
        <w:rPr>
          <w:b/>
          <w:sz w:val="26"/>
          <w:szCs w:val="26"/>
        </w:rPr>
      </w:pPr>
    </w:p>
    <w:p w:rsidR="00F956BD" w:rsidRPr="00F956BD" w:rsidRDefault="00F956BD" w:rsidP="00CB664B">
      <w:pPr>
        <w:pStyle w:val="af9"/>
        <w:spacing w:after="0"/>
        <w:jc w:val="center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РЕШЕНИЕ</w:t>
      </w: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F956BD">
        <w:rPr>
          <w:b/>
          <w:sz w:val="26"/>
          <w:szCs w:val="26"/>
        </w:rPr>
        <w:t xml:space="preserve">т </w:t>
      </w:r>
      <w:r>
        <w:rPr>
          <w:b/>
          <w:sz w:val="26"/>
          <w:szCs w:val="26"/>
        </w:rPr>
        <w:t xml:space="preserve"> «0</w:t>
      </w:r>
      <w:r w:rsidR="00691914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»</w:t>
      </w:r>
      <w:r w:rsidRPr="00F956B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декабря</w:t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</w:r>
      <w:r w:rsidRPr="00F956BD">
        <w:rPr>
          <w:b/>
          <w:sz w:val="26"/>
          <w:szCs w:val="26"/>
        </w:rPr>
        <w:softHyphen/>
        <w:t xml:space="preserve">  2022 г.</w:t>
      </w: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 xml:space="preserve">  с. Мухоршибирь                                 № </w:t>
      </w:r>
      <w:r w:rsidR="00E40323">
        <w:rPr>
          <w:b/>
          <w:sz w:val="26"/>
          <w:szCs w:val="26"/>
        </w:rPr>
        <w:t>159</w:t>
      </w:r>
    </w:p>
    <w:p w:rsidR="00F956BD" w:rsidRPr="00F956BD" w:rsidRDefault="00F956BD" w:rsidP="00CB664B">
      <w:pPr>
        <w:pStyle w:val="af9"/>
        <w:spacing w:after="0"/>
        <w:jc w:val="center"/>
        <w:rPr>
          <w:b/>
          <w:sz w:val="26"/>
          <w:szCs w:val="26"/>
        </w:rPr>
      </w:pP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 xml:space="preserve">О внесении изменений в Стратегию социально- </w:t>
      </w: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экономического развития муниципального</w:t>
      </w: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образования «</w:t>
      </w:r>
      <w:proofErr w:type="spellStart"/>
      <w:r w:rsidRPr="00F956BD">
        <w:rPr>
          <w:b/>
          <w:sz w:val="26"/>
          <w:szCs w:val="26"/>
        </w:rPr>
        <w:t>Мухоршибирский</w:t>
      </w:r>
      <w:proofErr w:type="spellEnd"/>
      <w:r w:rsidRPr="00F956BD">
        <w:rPr>
          <w:b/>
          <w:sz w:val="26"/>
          <w:szCs w:val="26"/>
        </w:rPr>
        <w:t xml:space="preserve"> район» </w:t>
      </w:r>
    </w:p>
    <w:p w:rsidR="00F956BD" w:rsidRDefault="00F956BD" w:rsidP="00CB664B">
      <w:pPr>
        <w:pStyle w:val="af9"/>
        <w:spacing w:after="0"/>
        <w:rPr>
          <w:b/>
          <w:sz w:val="26"/>
          <w:szCs w:val="26"/>
        </w:rPr>
      </w:pPr>
      <w:r w:rsidRPr="00F956BD">
        <w:rPr>
          <w:b/>
          <w:sz w:val="26"/>
          <w:szCs w:val="26"/>
        </w:rPr>
        <w:t>на период до 2035 года</w:t>
      </w:r>
    </w:p>
    <w:p w:rsidR="00F956BD" w:rsidRPr="00F956BD" w:rsidRDefault="00F956BD" w:rsidP="00CB664B">
      <w:pPr>
        <w:pStyle w:val="af9"/>
        <w:spacing w:after="0"/>
        <w:rPr>
          <w:b/>
          <w:sz w:val="26"/>
          <w:szCs w:val="26"/>
        </w:rPr>
      </w:pPr>
    </w:p>
    <w:p w:rsidR="00F956BD" w:rsidRPr="00F956BD" w:rsidRDefault="00F956BD" w:rsidP="00CB664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56BD">
        <w:rPr>
          <w:rFonts w:ascii="Times New Roman" w:hAnsi="Times New Roman"/>
          <w:color w:val="000000"/>
          <w:sz w:val="26"/>
          <w:szCs w:val="26"/>
        </w:rPr>
        <w:t>В соответствии   с Федеральными законами от 06.10.2003 №131-ФЗ «Об общих принципах организации местного самоуправления в Российской Федерации», от 28.06.2014 №172-ФЗ «О стратегическом планировании в Российской Федерации», со статьей 15 Устава муниципального образования «</w:t>
      </w:r>
      <w:proofErr w:type="spellStart"/>
      <w:r w:rsidRPr="00F956BD">
        <w:rPr>
          <w:rFonts w:ascii="Times New Roman" w:hAnsi="Times New Roman"/>
          <w:color w:val="000000"/>
          <w:sz w:val="26"/>
          <w:szCs w:val="26"/>
        </w:rPr>
        <w:t>Мухоршибир</w:t>
      </w:r>
      <w:r>
        <w:rPr>
          <w:rFonts w:ascii="Times New Roman" w:hAnsi="Times New Roman"/>
          <w:color w:val="000000"/>
          <w:sz w:val="26"/>
          <w:szCs w:val="26"/>
        </w:rPr>
        <w:t>ский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район» Республики Бурятия  </w:t>
      </w:r>
      <w:r w:rsidRPr="00F956BD">
        <w:rPr>
          <w:rFonts w:ascii="Times New Roman" w:hAnsi="Times New Roman"/>
          <w:b/>
          <w:color w:val="000000"/>
          <w:sz w:val="26"/>
          <w:szCs w:val="26"/>
        </w:rPr>
        <w:t>РЕШИЛ:</w:t>
      </w:r>
    </w:p>
    <w:p w:rsidR="00F956BD" w:rsidRPr="00F956BD" w:rsidRDefault="00F956BD" w:rsidP="00CB664B">
      <w:pPr>
        <w:pStyle w:val="a3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Внести в Стратегию социально- экономического развития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 на период до 2035года (далее Стратегия), утвержденную решением Совета депутатов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от 14.06.2018г №213, следующие изменения:</w:t>
      </w:r>
    </w:p>
    <w:p w:rsidR="00F956BD" w:rsidRPr="00F956BD" w:rsidRDefault="00F956BD" w:rsidP="00CB664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1.1. Сценарный прогноз показателей социально- экономического развития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до 2035г. (таблица</w:t>
      </w:r>
      <w:proofErr w:type="gramStart"/>
      <w:r w:rsidRPr="00F956BD">
        <w:rPr>
          <w:rFonts w:ascii="Times New Roman" w:hAnsi="Times New Roman"/>
          <w:sz w:val="26"/>
          <w:szCs w:val="26"/>
        </w:rPr>
        <w:t>1</w:t>
      </w:r>
      <w:proofErr w:type="gramEnd"/>
      <w:r w:rsidRPr="00F956BD">
        <w:rPr>
          <w:rFonts w:ascii="Times New Roman" w:hAnsi="Times New Roman"/>
          <w:sz w:val="26"/>
          <w:szCs w:val="26"/>
        </w:rPr>
        <w:t>) изложить в новой редакции (приложение1) к настоящему решению;</w:t>
      </w:r>
    </w:p>
    <w:p w:rsidR="00F956BD" w:rsidRPr="00F956BD" w:rsidRDefault="00F956BD" w:rsidP="00CB664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1.2. Перечень муниципальных программ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(приложение 1) изложить в новой редакции, согласно (приложению 2) к настоящему решению;</w:t>
      </w:r>
    </w:p>
    <w:p w:rsidR="00F956BD" w:rsidRPr="00F956BD" w:rsidRDefault="00F956BD" w:rsidP="00CB664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1.3. Анализ достижения целей по основным макроэкономическим индикаторам (приложение 2) изложить в новой редакции согласно (приложению3) к настоящему решению;</w:t>
      </w:r>
    </w:p>
    <w:p w:rsidR="00F956BD" w:rsidRPr="00F956BD" w:rsidRDefault="00F956BD" w:rsidP="00CB664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 1.4. Перечень инвестиционных проектов реализуемых и планируемых к реализации в рамках Стратегии 2035 (приложение 3) изложить в новой редакции, согласно (приложению 4)  к настоящему решению. </w:t>
      </w:r>
    </w:p>
    <w:p w:rsidR="00F956BD" w:rsidRDefault="00F956BD" w:rsidP="00CB664B">
      <w:pPr>
        <w:pStyle w:val="a3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 xml:space="preserve">Опубликовать настоящее решение в районной газете «Земля 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мухоршибирская</w:t>
      </w:r>
      <w:proofErr w:type="spellEnd"/>
      <w:r w:rsidRPr="00F956BD">
        <w:rPr>
          <w:rFonts w:ascii="Times New Roman" w:hAnsi="Times New Roman"/>
          <w:sz w:val="26"/>
          <w:szCs w:val="26"/>
        </w:rPr>
        <w:t>» либо в ее специальном выпуске «Муниципальные ведомости» и разместить на официальном сайте администрации муниципального образования «</w:t>
      </w:r>
      <w:proofErr w:type="spellStart"/>
      <w:r w:rsidRPr="00F956B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sz w:val="26"/>
          <w:szCs w:val="26"/>
        </w:rPr>
        <w:t xml:space="preserve"> район» в сети «Интернет».</w:t>
      </w:r>
    </w:p>
    <w:p w:rsidR="00F956BD" w:rsidRPr="00F956BD" w:rsidRDefault="00F956BD" w:rsidP="00CB664B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F956BD" w:rsidRPr="00F956BD" w:rsidRDefault="00F956BD" w:rsidP="00CB664B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956BD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опубликования</w:t>
      </w:r>
    </w:p>
    <w:p w:rsidR="00F956BD" w:rsidRDefault="00F956BD" w:rsidP="00CB664B">
      <w:pPr>
        <w:spacing w:after="0" w:line="240" w:lineRule="auto"/>
        <w:ind w:left="360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F956BD" w:rsidRPr="00F956BD" w:rsidRDefault="00F956BD" w:rsidP="00CB664B">
      <w:pPr>
        <w:spacing w:after="0" w:line="240" w:lineRule="auto"/>
        <w:ind w:left="360"/>
        <w:jc w:val="both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F956BD" w:rsidRPr="00F956BD" w:rsidRDefault="00F956BD" w:rsidP="00CB664B">
      <w:pPr>
        <w:tabs>
          <w:tab w:val="right" w:pos="9637"/>
        </w:tabs>
        <w:spacing w:after="0" w:line="240" w:lineRule="auto"/>
        <w:ind w:left="36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b/>
          <w:sz w:val="26"/>
          <w:szCs w:val="26"/>
        </w:rPr>
        <w:t xml:space="preserve"> район»                                                         В.Н. Молчанов</w:t>
      </w:r>
    </w:p>
    <w:p w:rsidR="00F956BD" w:rsidRPr="00F956BD" w:rsidRDefault="00F956BD" w:rsidP="00CB664B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</w:p>
    <w:p w:rsidR="00F956BD" w:rsidRPr="00F956BD" w:rsidRDefault="00F956BD" w:rsidP="00CB664B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Председатель Совета депутатов</w:t>
      </w:r>
    </w:p>
    <w:p w:rsidR="00F956BD" w:rsidRPr="00F956BD" w:rsidRDefault="00F956BD" w:rsidP="00CB664B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F956BD" w:rsidRPr="00F956BD" w:rsidRDefault="00F956BD" w:rsidP="00CB664B">
      <w:pPr>
        <w:spacing w:after="0" w:line="240" w:lineRule="auto"/>
        <w:ind w:left="360"/>
        <w:outlineLvl w:val="0"/>
        <w:rPr>
          <w:rFonts w:ascii="Times New Roman" w:hAnsi="Times New Roman"/>
          <w:b/>
          <w:sz w:val="26"/>
          <w:szCs w:val="26"/>
        </w:rPr>
      </w:pPr>
      <w:r w:rsidRPr="00F956BD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 w:rsidRPr="00F956BD">
        <w:rPr>
          <w:rFonts w:ascii="Times New Roman" w:hAnsi="Times New Roman"/>
          <w:b/>
          <w:sz w:val="26"/>
          <w:szCs w:val="26"/>
        </w:rPr>
        <w:t xml:space="preserve"> район»                                              Б.Д. </w:t>
      </w:r>
      <w:proofErr w:type="spellStart"/>
      <w:r w:rsidRPr="00F956BD">
        <w:rPr>
          <w:rFonts w:ascii="Times New Roman" w:hAnsi="Times New Roman"/>
          <w:b/>
          <w:sz w:val="26"/>
          <w:szCs w:val="26"/>
        </w:rPr>
        <w:t>Дашибальжиров</w:t>
      </w:r>
      <w:proofErr w:type="spellEnd"/>
    </w:p>
    <w:p w:rsidR="008D0218" w:rsidRPr="00753160" w:rsidRDefault="008D0218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</w:t>
      </w:r>
      <w:r w:rsidR="00CB664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53160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</w:t>
      </w:r>
      <w:r w:rsidR="00E40323">
        <w:rPr>
          <w:rFonts w:ascii="Times New Roman" w:hAnsi="Times New Roman"/>
        </w:rPr>
        <w:t xml:space="preserve"> 159</w:t>
      </w:r>
    </w:p>
    <w:p w:rsidR="008D0218" w:rsidRPr="00753160" w:rsidRDefault="008D0218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t xml:space="preserve">Таблица № 1 </w:t>
      </w:r>
    </w:p>
    <w:p w:rsidR="00F956BD" w:rsidRDefault="00F956BD" w:rsidP="00CB664B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</w:p>
    <w:p w:rsidR="008D0218" w:rsidRPr="00753160" w:rsidRDefault="008D0218" w:rsidP="00CB664B">
      <w:pPr>
        <w:keepNext/>
        <w:keepLines/>
        <w:spacing w:after="0" w:line="240" w:lineRule="auto"/>
        <w:ind w:left="927"/>
        <w:jc w:val="center"/>
        <w:outlineLvl w:val="0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 w:rsidRPr="00753160">
        <w:rPr>
          <w:rFonts w:ascii="Times New Roman" w:hAnsi="Times New Roman"/>
          <w:b/>
          <w:color w:val="000000"/>
          <w:sz w:val="28"/>
          <w:szCs w:val="28"/>
        </w:rPr>
        <w:t xml:space="preserve">Сценарный прогноз </w:t>
      </w:r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показателей</w:t>
      </w:r>
    </w:p>
    <w:p w:rsidR="008D0218" w:rsidRPr="00753160" w:rsidRDefault="008D0218" w:rsidP="00CB664B">
      <w:pPr>
        <w:keepNext/>
        <w:keepLines/>
        <w:spacing w:after="0" w:line="240" w:lineRule="auto"/>
        <w:ind w:left="927"/>
        <w:jc w:val="center"/>
        <w:outlineLvl w:val="0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социально-экономического развития муниципального образования «</w:t>
      </w:r>
      <w:proofErr w:type="spellStart"/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>Мухоршибирский</w:t>
      </w:r>
      <w:proofErr w:type="spellEnd"/>
      <w:r w:rsidRPr="00753160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район» до 2035 г.</w:t>
      </w:r>
    </w:p>
    <w:p w:rsidR="008D0218" w:rsidRPr="00753160" w:rsidRDefault="008D0218" w:rsidP="00CB664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70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D0218" w:rsidRPr="00753160" w:rsidTr="00CB664B">
        <w:trPr>
          <w:trHeight w:val="270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Сценарий</w:t>
            </w:r>
          </w:p>
        </w:tc>
        <w:tc>
          <w:tcPr>
            <w:tcW w:w="850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2020г.</w:t>
            </w:r>
          </w:p>
        </w:tc>
        <w:tc>
          <w:tcPr>
            <w:tcW w:w="851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2021г.</w:t>
            </w:r>
          </w:p>
        </w:tc>
        <w:tc>
          <w:tcPr>
            <w:tcW w:w="850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Оценка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2022г.</w:t>
            </w:r>
          </w:p>
        </w:tc>
        <w:tc>
          <w:tcPr>
            <w:tcW w:w="4253" w:type="dxa"/>
            <w:gridSpan w:val="5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Прогноз</w:t>
            </w:r>
          </w:p>
        </w:tc>
      </w:tr>
      <w:tr w:rsidR="008D0218" w:rsidRPr="00753160" w:rsidTr="00CB664B">
        <w:trPr>
          <w:trHeight w:val="27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2023г.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2024г.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2026г.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2031г.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3160">
              <w:rPr>
                <w:rFonts w:ascii="Times New Roman" w:hAnsi="Times New Roman"/>
                <w:b/>
                <w:sz w:val="18"/>
                <w:szCs w:val="18"/>
              </w:rPr>
              <w:t>2035г.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постоянного населения на начало года, тыс. человек.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22,387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22,417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22,452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22,592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22,672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22,397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22,427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22,462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22,502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22,602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22,682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22,430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22,465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22510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22,610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22,692</w:t>
            </w:r>
          </w:p>
        </w:tc>
      </w:tr>
      <w:tr w:rsidR="008D0218" w:rsidRPr="00753160" w:rsidTr="00CB664B">
        <w:trPr>
          <w:trHeight w:val="41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занятых в экономики, тыс. 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трудоспособного населения, тыс. чел.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12,7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Уровень общей безработицы, %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6,0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CB664B">
        <w:trPr>
          <w:trHeight w:val="450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D0218" w:rsidRPr="00753160" w:rsidTr="00CB664B">
        <w:trPr>
          <w:trHeight w:val="527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одного работника, тыс. рублей.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53,958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55,606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57,305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63,136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79,169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95,202</w:t>
            </w:r>
          </w:p>
        </w:tc>
      </w:tr>
      <w:tr w:rsidR="008D0218" w:rsidRPr="00753160" w:rsidTr="00CB664B">
        <w:trPr>
          <w:trHeight w:val="265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54,958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56,606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58,305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64,136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80,169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113,0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47,320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50,740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55,458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57,106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58,805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112,1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152,0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Налоговые и неналоговые доходы консолидированного бюджета МО, млн. руб.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265,6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202,34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232,69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267,59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265,7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329,24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428,01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284,75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260,3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271,1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309,45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448,70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650,62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Ожидаемая продолжительность жизни, лет.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</w:tr>
      <w:tr w:rsidR="008D0218" w:rsidRPr="00753160" w:rsidTr="00CB664B">
        <w:trPr>
          <w:trHeight w:val="435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капитал, млн. рублей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1413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1667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1843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2119</w:t>
            </w:r>
          </w:p>
        </w:tc>
      </w:tr>
      <w:tr w:rsidR="008D0218" w:rsidRPr="00753160" w:rsidTr="00CB664B">
        <w:trPr>
          <w:trHeight w:val="175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1392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1763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1939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2229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1263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1379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1976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2272</w:t>
            </w:r>
          </w:p>
        </w:tc>
      </w:tr>
      <w:tr w:rsidR="008D0218" w:rsidRPr="00753160" w:rsidTr="00CB664B">
        <w:trPr>
          <w:trHeight w:val="285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отгруженных товаров промышленного производства, всего, млн. руб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.,, 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>в т. ч.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18822,3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15283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35164,82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36610,8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38125,84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39616,3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45926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51690</w:t>
            </w:r>
          </w:p>
        </w:tc>
      </w:tr>
      <w:tr w:rsidR="008D0218" w:rsidRPr="00753160" w:rsidTr="00CB664B">
        <w:trPr>
          <w:trHeight w:val="285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18822,3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35482,5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37611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39868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44795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69946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90000</w:t>
            </w:r>
          </w:p>
        </w:tc>
      </w:tr>
      <w:tr w:rsidR="008D0218" w:rsidRPr="00753160" w:rsidTr="00CB664B">
        <w:trPr>
          <w:trHeight w:val="315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18822,3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36483,2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37984,5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41403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49191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71326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97003</w:t>
            </w:r>
          </w:p>
        </w:tc>
      </w:tr>
      <w:tr w:rsidR="008D0218" w:rsidRPr="00753160" w:rsidTr="00CB664B">
        <w:trPr>
          <w:trHeight w:val="323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Объем отгруженных товаров собственного производства, выполненных работ и услуг собственными силами – 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>обрабатывающее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производства, млн. рублей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36,8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39,04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40,2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42,6</w:t>
            </w:r>
          </w:p>
        </w:tc>
      </w:tr>
      <w:tr w:rsidR="008D0218" w:rsidRPr="00753160" w:rsidTr="00CB664B">
        <w:trPr>
          <w:trHeight w:val="3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38,7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40,2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45,2</w:t>
            </w:r>
          </w:p>
        </w:tc>
      </w:tr>
      <w:tr w:rsidR="008D0218" w:rsidRPr="00753160" w:rsidTr="00CB664B">
        <w:trPr>
          <w:trHeight w:val="562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45,8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48,1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собственными силами – добыча полезных ископаемых, млн. руб. 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35100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36544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38057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39545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45843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51586,7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35417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37542,9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39797,2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44721,4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69859,4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89891,7</w:t>
            </w:r>
          </w:p>
        </w:tc>
      </w:tr>
      <w:tr w:rsidR="008D0218" w:rsidRPr="00753160" w:rsidTr="00CB664B">
        <w:trPr>
          <w:trHeight w:val="270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18739,4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36417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37915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41330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49114,3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71235,4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96889,7</w:t>
            </w:r>
          </w:p>
        </w:tc>
      </w:tr>
      <w:tr w:rsidR="008D0218" w:rsidRPr="00753160" w:rsidTr="00CB664B">
        <w:trPr>
          <w:trHeight w:val="325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и распределение электроэнергии, газа и воды, млн. рублей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28,02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29,8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60,7</w:t>
            </w:r>
          </w:p>
        </w:tc>
      </w:tr>
      <w:tr w:rsidR="008D0218" w:rsidRPr="00753160" w:rsidTr="00CB664B">
        <w:trPr>
          <w:trHeight w:val="445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29,4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43,1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8D0218" w:rsidRPr="00753160" w:rsidTr="00CB664B">
        <w:trPr>
          <w:trHeight w:val="795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44,8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65,2</w:t>
            </w:r>
          </w:p>
        </w:tc>
      </w:tr>
      <w:tr w:rsidR="008D0218" w:rsidRPr="00753160" w:rsidTr="00CB664B">
        <w:trPr>
          <w:trHeight w:val="295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Ввод жилья в эксплуатацию, тыс. кв. м.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</w:tr>
      <w:tr w:rsidR="008D0218" w:rsidRPr="00753160" w:rsidTr="00CB664B">
        <w:trPr>
          <w:trHeight w:val="259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3,85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</w:tr>
      <w:tr w:rsidR="008D0218" w:rsidRPr="00753160" w:rsidTr="00CB664B">
        <w:trPr>
          <w:trHeight w:val="237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3,61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Валовая продукция сельского хозяйства, млн. рублей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1316,4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1342,7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1383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1684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1886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1329,3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1369,2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1424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1566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1957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2348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1343,32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1290,6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1342,2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1395,9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1640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2132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2643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Оборот розничной торговли, млн. рублей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2360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2478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2602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2862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3577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4292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2386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2529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2731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3058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3975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4929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2230,5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2409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2578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2784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3229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4520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5966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Оборот общественного питания, млн. руб.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266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273,5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140,1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253,2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300,8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392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Объем платных услуг, оказанных туристам, млн. руб.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0,089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0,119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0,068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0,0147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0,099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0,109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0,114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0,120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Численность занятых в сфере малого и среднего предпринимательства, включая ИП</w:t>
            </w:r>
            <w:proofErr w:type="gramStart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753160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1526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1482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1496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1528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1536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Охват детей разными формами предоставления услуг дошкольного образования (от 3 до 7 лет), %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77,9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Доля детей в возрасте от 5 до 18 лет обучающихся по дополнительным образовательным программам, в общей численности детей этого возраста, %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88,2</w:t>
            </w:r>
          </w:p>
        </w:tc>
      </w:tr>
      <w:tr w:rsidR="008D0218" w:rsidRPr="00753160" w:rsidTr="00CB664B">
        <w:trPr>
          <w:trHeight w:val="1098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04261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86,4</w:t>
            </w:r>
          </w:p>
        </w:tc>
        <w:tc>
          <w:tcPr>
            <w:tcW w:w="850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86,7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87,1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88,1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88,3</w:t>
            </w:r>
          </w:p>
          <w:p w:rsidR="008D0218" w:rsidRPr="00104261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Смертность населения (без показателя смертности от внешних причин), количество умерших на 100 тыс. населения.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1338,2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1336,18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1333,8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1327,9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1323,21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1337,6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1335,6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1333,2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1327,3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1322,63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1465,7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1511,2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1470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1337,5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1335,4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1332,7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1326,8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1322,05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58,9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49,5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53,3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56,8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68,3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70,1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 xml:space="preserve">Ввод жилья в эксплуатацию, тыс. 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3,9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4,49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5,17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3,25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3,44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3,85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8,45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2,797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3,31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3,61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5,96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8,34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11,68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20C22"/>
                <w:sz w:val="18"/>
                <w:szCs w:val="18"/>
              </w:rPr>
              <w:t xml:space="preserve">Доля протяженности автомобильных дорог общего </w:t>
            </w:r>
            <w:r w:rsidRPr="00753160">
              <w:rPr>
                <w:rFonts w:ascii="Times New Roman" w:hAnsi="Times New Roman"/>
                <w:color w:val="020C22"/>
                <w:sz w:val="18"/>
                <w:szCs w:val="18"/>
              </w:rPr>
              <w:lastRenderedPageBreak/>
              <w:t>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  <w:r w:rsidRPr="00753160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</w:t>
            </w: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76,3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73,3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20C22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  <w:tr w:rsidR="008D0218" w:rsidRPr="00753160" w:rsidTr="00CB664B">
        <w:trPr>
          <w:trHeight w:val="501"/>
        </w:trPr>
        <w:tc>
          <w:tcPr>
            <w:tcW w:w="1702" w:type="dxa"/>
            <w:vMerge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20C22"/>
              </w:rPr>
            </w:pPr>
          </w:p>
        </w:tc>
        <w:tc>
          <w:tcPr>
            <w:tcW w:w="170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0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71,15</w:t>
            </w:r>
          </w:p>
        </w:tc>
      </w:tr>
    </w:tbl>
    <w:p w:rsidR="00CB664B" w:rsidRDefault="00CB664B" w:rsidP="00CB664B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</w:p>
    <w:p w:rsidR="00CB664B" w:rsidRDefault="00CB664B" w:rsidP="00CB664B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</w:p>
    <w:p w:rsidR="008D0218" w:rsidRDefault="008D0218" w:rsidP="00CB664B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proofErr w:type="gramStart"/>
      <w:r>
        <w:rPr>
          <w:sz w:val="24"/>
          <w:szCs w:val="24"/>
        </w:rPr>
        <w:t>2</w:t>
      </w:r>
      <w:proofErr w:type="gramEnd"/>
    </w:p>
    <w:p w:rsidR="008D0218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</w:t>
      </w:r>
    </w:p>
    <w:p w:rsidR="008D0218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образования</w:t>
      </w:r>
    </w:p>
    <w:p w:rsidR="008D0218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</w:t>
      </w:r>
      <w:proofErr w:type="spellStart"/>
      <w:r>
        <w:rPr>
          <w:rFonts w:ascii="Times New Roman" w:hAnsi="Times New Roman"/>
        </w:rPr>
        <w:t>Мухоршибирский</w:t>
      </w:r>
      <w:proofErr w:type="spellEnd"/>
      <w:r>
        <w:rPr>
          <w:rFonts w:ascii="Times New Roman" w:hAnsi="Times New Roman"/>
        </w:rPr>
        <w:t xml:space="preserve"> район» 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</w:t>
      </w:r>
      <w:r w:rsidR="00E40323">
        <w:rPr>
          <w:rFonts w:ascii="Times New Roman" w:hAnsi="Times New Roman"/>
        </w:rPr>
        <w:t xml:space="preserve"> 159</w:t>
      </w:r>
    </w:p>
    <w:p w:rsidR="008D0218" w:rsidRDefault="008D0218" w:rsidP="00CB664B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8D0218" w:rsidRPr="00FE64E5" w:rsidRDefault="008D0218" w:rsidP="00CB664B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64E5">
        <w:rPr>
          <w:rFonts w:ascii="Times New Roman" w:hAnsi="Times New Roman"/>
          <w:b/>
          <w:color w:val="000000"/>
          <w:sz w:val="24"/>
          <w:szCs w:val="24"/>
        </w:rPr>
        <w:t>Приложение №1</w:t>
      </w:r>
    </w:p>
    <w:p w:rsidR="008D0218" w:rsidRPr="00FE64E5" w:rsidRDefault="008D0218" w:rsidP="00CB664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4E5">
        <w:rPr>
          <w:rFonts w:ascii="Times New Roman" w:hAnsi="Times New Roman"/>
          <w:b/>
          <w:color w:val="000000"/>
          <w:sz w:val="28"/>
          <w:szCs w:val="28"/>
        </w:rPr>
        <w:t>Перечень муниципальных программ муниципального образования «</w:t>
      </w:r>
      <w:proofErr w:type="spellStart"/>
      <w:r w:rsidRPr="00FE64E5">
        <w:rPr>
          <w:rFonts w:ascii="Times New Roman" w:hAnsi="Times New Roman"/>
          <w:b/>
          <w:color w:val="000000"/>
          <w:sz w:val="28"/>
          <w:szCs w:val="28"/>
        </w:rPr>
        <w:t>Мухоршибирский</w:t>
      </w:r>
      <w:proofErr w:type="spellEnd"/>
      <w:r w:rsidRPr="00FE64E5">
        <w:rPr>
          <w:rFonts w:ascii="Times New Roman" w:hAnsi="Times New Roman"/>
          <w:b/>
          <w:color w:val="000000"/>
          <w:sz w:val="28"/>
          <w:szCs w:val="28"/>
        </w:rPr>
        <w:t xml:space="preserve"> район»</w:t>
      </w:r>
    </w:p>
    <w:p w:rsidR="008D0218" w:rsidRPr="00FE64E5" w:rsidRDefault="008D0218" w:rsidP="00CB664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8674"/>
      </w:tblGrid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 w:rsidR="008D0218" w:rsidRPr="003D57F9" w:rsidTr="00CB664B">
        <w:trPr>
          <w:trHeight w:val="346"/>
        </w:trPr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«Управление муниципальными финансами и муниципальным долгом»</w:t>
            </w:r>
          </w:p>
        </w:tc>
      </w:tr>
      <w:tr w:rsidR="008D0218" w:rsidRPr="003D57F9" w:rsidTr="00CB664B">
        <w:trPr>
          <w:trHeight w:val="489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pStyle w:val="ConsPlusNormal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sz w:val="24"/>
                <w:szCs w:val="24"/>
              </w:rPr>
              <w:t>Подпрограмма 1. Повышение эффективности управления муниципальными финансами</w:t>
            </w:r>
          </w:p>
        </w:tc>
      </w:tr>
      <w:tr w:rsidR="008D0218" w:rsidRPr="003D57F9" w:rsidTr="00CB664B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pStyle w:val="ConsPlusNormal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2. Совершенствование межбюджетных отношений</w:t>
            </w:r>
          </w:p>
        </w:tc>
      </w:tr>
      <w:tr w:rsidR="008D0218" w:rsidRPr="003D57F9" w:rsidTr="00CB664B">
        <w:trPr>
          <w:trHeight w:val="360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pStyle w:val="ConsPlusNormal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3. Управление муниципальным долгом</w:t>
            </w:r>
          </w:p>
        </w:tc>
      </w:tr>
      <w:tr w:rsidR="008D0218" w:rsidRPr="003D57F9" w:rsidTr="00CB664B">
        <w:trPr>
          <w:trHeight w:val="325"/>
        </w:trPr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«Семья и дети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шибирского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2015 - 2025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годы»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строительного и жилищно-коммунального комплексов» на 2015-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rPr>
          <w:trHeight w:val="826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1A4ED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w:anchor="Par853" w:history="1">
              <w:r w:rsidR="008D0218"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Подпрограмма 1</w:t>
              </w:r>
            </w:hyperlink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. "Развитие строительного комплекса и обеспечение граждан доступным и комфортным жильем в муниципальном образовании «</w:t>
            </w:r>
            <w:proofErr w:type="spellStart"/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район».                        </w:t>
            </w:r>
          </w:p>
        </w:tc>
      </w:tr>
      <w:tr w:rsidR="008D0218" w:rsidRPr="003D57F9" w:rsidTr="00CB664B">
        <w:trPr>
          <w:trHeight w:val="579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1A4ED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w:anchor="Par1408" w:history="1">
              <w:r w:rsidR="008D0218"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Подпрограмма 2</w:t>
              </w:r>
            </w:hyperlink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. "Развитие жилищно-коммунального комплекса муниципального образования «</w:t>
            </w:r>
            <w:proofErr w:type="spellStart"/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8D0218"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район».      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«Охрана окружающей среды и  природных ресурсов»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муниципального автономного учреждения плавательного бассейна «Горняк»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«Экономическое развитие на 2015-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2017 годы  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 МО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</w:tr>
      <w:tr w:rsidR="008D0218" w:rsidRPr="003D57F9" w:rsidTr="00CB664B">
        <w:trPr>
          <w:trHeight w:val="589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 xml:space="preserve">Подпрограмма 1. </w:t>
            </w:r>
            <w:hyperlink w:anchor="Par2438" w:history="1">
              <w:r w:rsidRPr="00FE64E5">
                <w:rPr>
                  <w:sz w:val="24"/>
                  <w:szCs w:val="24"/>
                </w:rPr>
                <w:t>Развитие малого и среднего предпринимательства</w:t>
              </w:r>
            </w:hyperlink>
            <w:r w:rsidRPr="00FE64E5">
              <w:rPr>
                <w:sz w:val="24"/>
                <w:szCs w:val="24"/>
              </w:rPr>
              <w:t xml:space="preserve">   в МО «</w:t>
            </w:r>
            <w:proofErr w:type="spellStart"/>
            <w:r w:rsidRPr="00FE64E5">
              <w:rPr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sz w:val="24"/>
                <w:szCs w:val="24"/>
              </w:rPr>
              <w:t xml:space="preserve"> район»  на 2015</w:t>
            </w:r>
            <w:r>
              <w:rPr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sz w:val="24"/>
                <w:szCs w:val="24"/>
              </w:rPr>
              <w:t xml:space="preserve"> года </w:t>
            </w:r>
          </w:p>
        </w:tc>
      </w:tr>
      <w:tr w:rsidR="008D0218" w:rsidRPr="003D57F9" w:rsidTr="00CB664B">
        <w:trPr>
          <w:trHeight w:val="555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2. Содействие занятости населения  МО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/>
                <w:sz w:val="24"/>
                <w:szCs w:val="24"/>
              </w:rPr>
              <w:t>15-2017 годы и на период до 2025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образования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 на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2015-2017г. и  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CB664B">
        <w:trPr>
          <w:trHeight w:val="510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1. "</w:t>
            </w:r>
            <w:hyperlink w:anchor="Par1659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Дошкольное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8D0218" w:rsidRPr="003D57F9" w:rsidTr="00CB664B">
        <w:trPr>
          <w:trHeight w:val="3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2. "</w:t>
            </w:r>
            <w:hyperlink w:anchor="Par3596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Общее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5 - 2017годы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года".</w:t>
            </w:r>
          </w:p>
        </w:tc>
      </w:tr>
      <w:tr w:rsidR="008D0218" w:rsidRPr="003D57F9" w:rsidTr="00CB664B">
        <w:trPr>
          <w:trHeight w:val="5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3. "</w:t>
            </w:r>
            <w:hyperlink w:anchor="Par6336" w:history="1">
              <w:r w:rsidRPr="00FE64E5">
                <w:rPr>
                  <w:rFonts w:ascii="Times New Roman" w:hAnsi="Times New Roman"/>
                  <w:color w:val="000000"/>
                  <w:sz w:val="24"/>
                  <w:szCs w:val="24"/>
                </w:rPr>
                <w:t>Дополнительное образование</w:t>
              </w:r>
            </w:hyperlink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- 2017 годы и на период до 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8D0218" w:rsidRPr="003D57F9" w:rsidTr="00CB664B">
        <w:trPr>
          <w:trHeight w:val="518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4. «Обеспечение педагогическими кадрами муниципальных образовательных организаций МО «</w:t>
            </w:r>
            <w:proofErr w:type="spellStart"/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хоршибирский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 на 2015-2025</w:t>
            </w: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«Развитие транспорта, энергетики и дорожного хозяйства»  на 2015-2017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CB664B">
        <w:trPr>
          <w:trHeight w:val="360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1. "Энергетика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район».</w:t>
            </w:r>
          </w:p>
        </w:tc>
      </w:tr>
      <w:tr w:rsidR="008D0218" w:rsidRPr="003D57F9" w:rsidTr="00CB664B">
        <w:trPr>
          <w:trHeight w:val="6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2. "Дорожное хозяйство и транспорт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района Республики Бурятия".</w:t>
            </w:r>
          </w:p>
        </w:tc>
      </w:tr>
      <w:tr w:rsidR="008D0218" w:rsidRPr="003D57F9" w:rsidTr="00CB664B">
        <w:trPr>
          <w:trHeight w:val="49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3. "Энергосбережение и повышение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район".</w:t>
            </w:r>
          </w:p>
        </w:tc>
      </w:tr>
      <w:tr w:rsidR="008D0218" w:rsidRPr="003D57F9" w:rsidTr="00CB664B">
        <w:trPr>
          <w:trHeight w:val="540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4. "Повышение безопасности дорожного движения в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Мухоршибирском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районе Республике Бурятия"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физической культуры и спорта 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«Поддержка и развитие печатного средства  Массовой информации газеты «Земля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мухоршибирская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015-2017г.г.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«Охрана общественного порядка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в 2015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-2017 годах  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«Реализация молодёжной политики  в муниципальном образовании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2015-2017 годы и на период 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«Сохранение и развитие культуры и туризма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Мухоршибирского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rPr>
          <w:trHeight w:val="225"/>
        </w:trPr>
        <w:tc>
          <w:tcPr>
            <w:tcW w:w="682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sz w:val="24"/>
                <w:szCs w:val="24"/>
              </w:rPr>
              <w:t xml:space="preserve">Подпрограмма 1.«Народное творчество и </w:t>
            </w:r>
            <w:proofErr w:type="spellStart"/>
            <w:r w:rsidRPr="00FE64E5">
              <w:rPr>
                <w:rFonts w:ascii="Times New Roman" w:hAnsi="Times New Roman"/>
                <w:sz w:val="24"/>
                <w:szCs w:val="24"/>
              </w:rPr>
              <w:t>культурно-досуговая</w:t>
            </w:r>
            <w:proofErr w:type="spellEnd"/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деятельность»</w:t>
            </w:r>
          </w:p>
        </w:tc>
      </w:tr>
      <w:tr w:rsidR="008D0218" w:rsidRPr="003D57F9" w:rsidTr="00CB664B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 2. «Библиотеки»</w:t>
            </w:r>
          </w:p>
        </w:tc>
      </w:tr>
      <w:tr w:rsidR="008D0218" w:rsidRPr="003D57F9" w:rsidTr="00CB664B">
        <w:trPr>
          <w:trHeight w:val="24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  <w:bottom w:val="single" w:sz="4" w:space="0" w:color="auto"/>
            </w:tcBorders>
          </w:tcPr>
          <w:p w:rsidR="008D0218" w:rsidRPr="00FE64E5" w:rsidRDefault="008D0218" w:rsidP="00CB664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>Подпрограмма 3.«Дополнительное образование в сфере культуры»</w:t>
            </w:r>
          </w:p>
        </w:tc>
      </w:tr>
      <w:tr w:rsidR="008D0218" w:rsidRPr="003D57F9" w:rsidTr="00CB664B">
        <w:trPr>
          <w:trHeight w:val="285"/>
        </w:trPr>
        <w:tc>
          <w:tcPr>
            <w:tcW w:w="682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sz w:val="24"/>
                <w:szCs w:val="24"/>
              </w:rPr>
              <w:t xml:space="preserve"> Подпрограмма  4. «Развитие туризма»</w:t>
            </w:r>
          </w:p>
        </w:tc>
      </w:tr>
      <w:tr w:rsidR="008D0218" w:rsidRPr="003D57F9" w:rsidTr="00CB664B">
        <w:trPr>
          <w:trHeight w:val="840"/>
        </w:trPr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674" w:type="dxa"/>
          </w:tcPr>
          <w:p w:rsidR="008D0218" w:rsidRPr="00853C39" w:rsidRDefault="008D0218" w:rsidP="00CB6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3C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«Развитие и совершенствование муниципального управления муниципального образования «</w:t>
            </w:r>
            <w:proofErr w:type="spellStart"/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853C39">
              <w:rPr>
                <w:rFonts w:ascii="Times New Roman" w:hAnsi="Times New Roman"/>
                <w:b/>
                <w:sz w:val="24"/>
                <w:szCs w:val="24"/>
              </w:rPr>
              <w:t xml:space="preserve"> район» </w:t>
            </w:r>
          </w:p>
          <w:p w:rsidR="008D0218" w:rsidRPr="00853C39" w:rsidRDefault="008D0218" w:rsidP="00CB66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53C39">
              <w:rPr>
                <w:rFonts w:ascii="Times New Roman" w:hAnsi="Times New Roman"/>
                <w:b/>
                <w:sz w:val="24"/>
                <w:szCs w:val="24"/>
              </w:rPr>
              <w:t>на 2022 – 2024 годы и на период до 2027 года»</w:t>
            </w:r>
          </w:p>
          <w:p w:rsidR="008D0218" w:rsidRPr="00FE64E5" w:rsidRDefault="008D0218" w:rsidP="00CB664B">
            <w:pPr>
              <w:tabs>
                <w:tab w:val="left" w:pos="273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Повышение качества управления земельными ресурсами  и развитие градостроительной деятельности на территории  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 на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годы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агропромышленного комплекса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«Поддержка ветеранов - уважение старших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15-2017 г.г. и на период до 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tabs>
                <w:tab w:val="left" w:pos="465"/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современной городской среды на территории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2018-2025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и развитие благоприятного инвестиционного имиджа муниципального образования «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2017-2025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Pr="00FE64E5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674" w:type="dxa"/>
          </w:tcPr>
          <w:p w:rsidR="008D0218" w:rsidRPr="00FE64E5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«Комплексное развитие сельских территорий МО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2020-2025 годы»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674" w:type="dxa"/>
          </w:tcPr>
          <w:p w:rsidR="008D0218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«По переводу открытой системы теплоснабжения на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закрытую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МО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2018-2025годы»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674" w:type="dxa"/>
          </w:tcPr>
          <w:p w:rsidR="008D0218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«Противодействие экстремизму и профилактика терроризма на территории МО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2022-2026годы»</w:t>
            </w:r>
          </w:p>
        </w:tc>
      </w:tr>
      <w:tr w:rsidR="008D0218" w:rsidRPr="003D57F9" w:rsidTr="00CB664B">
        <w:tc>
          <w:tcPr>
            <w:tcW w:w="682" w:type="dxa"/>
          </w:tcPr>
          <w:p w:rsidR="008D0218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674" w:type="dxa"/>
          </w:tcPr>
          <w:p w:rsidR="008D0218" w:rsidRDefault="008D0218" w:rsidP="00CB664B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«Развития муниципального бюджетного учреждения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спортивная школа» на 2022-2026годы и на период до 2027года»</w:t>
            </w:r>
          </w:p>
        </w:tc>
      </w:tr>
    </w:tbl>
    <w:p w:rsidR="008D0218" w:rsidRDefault="008D0218" w:rsidP="00CB664B">
      <w:pPr>
        <w:spacing w:after="0" w:line="240" w:lineRule="auto"/>
        <w:sectPr w:rsidR="008D0218" w:rsidSect="00CB664B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8D0218" w:rsidRPr="00753160" w:rsidRDefault="008D0218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</w:t>
      </w:r>
      <w:r w:rsidR="00CB664B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53160">
        <w:rPr>
          <w:rFonts w:ascii="Times New Roman" w:hAnsi="Times New Roman"/>
          <w:b/>
          <w:color w:val="000000"/>
          <w:sz w:val="24"/>
          <w:szCs w:val="24"/>
        </w:rPr>
        <w:t>3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="00E40323">
        <w:rPr>
          <w:rFonts w:ascii="Times New Roman" w:hAnsi="Times New Roman"/>
        </w:rPr>
        <w:t>2022г. № 159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Приложение 2</w:t>
      </w:r>
    </w:p>
    <w:p w:rsidR="008D0218" w:rsidRPr="00753160" w:rsidRDefault="008D0218" w:rsidP="00CB66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3160">
        <w:rPr>
          <w:rFonts w:ascii="Times New Roman" w:hAnsi="Times New Roman"/>
          <w:b/>
          <w:sz w:val="28"/>
          <w:szCs w:val="28"/>
        </w:rPr>
        <w:t>Анализ достижения целей по основным макроэкономическим индикаторам</w:t>
      </w:r>
    </w:p>
    <w:tbl>
      <w:tblPr>
        <w:tblW w:w="14476" w:type="dxa"/>
        <w:tblInd w:w="91" w:type="dxa"/>
        <w:tblLook w:val="04A0"/>
      </w:tblPr>
      <w:tblGrid>
        <w:gridCol w:w="719"/>
        <w:gridCol w:w="4685"/>
        <w:gridCol w:w="1540"/>
        <w:gridCol w:w="1011"/>
        <w:gridCol w:w="1134"/>
        <w:gridCol w:w="1134"/>
        <w:gridCol w:w="1134"/>
        <w:gridCol w:w="1276"/>
        <w:gridCol w:w="1843"/>
      </w:tblGrid>
      <w:tr w:rsidR="008D0218" w:rsidRPr="00753160" w:rsidTr="008279B2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753160">
              <w:rPr>
                <w:rFonts w:ascii="Times New Roman" w:hAnsi="Times New Roman"/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2022 год (оценка)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</w:rPr>
              <w:t>2022г/2018г, %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Демография и занятость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постоянного населения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23,144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23,05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22,697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22,497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96,4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трудоспособного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90,2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86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общей безработицы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регистрируемой безработицы,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46,2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1263,03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78,3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 (за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1140,25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67,2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на душу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60,8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81,3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инвестиций на душу населения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highlight w:val="yellow"/>
              </w:rPr>
            </w:pPr>
            <w:r w:rsidRPr="00753160">
              <w:rPr>
                <w:rFonts w:ascii="Times New Roman" w:hAnsi="Times New Roman"/>
                <w:color w:val="000000"/>
              </w:rPr>
              <w:t>69,6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и неналоговые  доходы консолидированного бюджета МО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267,01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287,26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290,3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163,5</w:t>
            </w: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Расходы консолидированного бюджета на содержание работников органов местного самоуправления в расчете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3537,2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населения, имеющего доходы ниже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96,4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42233,5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43782,6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47320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50740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57071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135,1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11555,5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18822,3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В 5,22 раза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11555,5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18739,4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В 5,21 раза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75,4</w:t>
            </w:r>
          </w:p>
        </w:tc>
      </w:tr>
      <w:tr w:rsidR="008D0218" w:rsidRPr="00753160" w:rsidTr="008279B2">
        <w:trPr>
          <w:trHeight w:val="73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Пищевая и перерабатывающая 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51,95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Агропромышленный комплекс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Валовая продукция сельского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1343,32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89,5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Торговля и потребительский рынок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129,7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141,3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273,4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Малое предпринимательство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отгруженных товаров, выполненных работ, услугам силами  субъектов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малых предприятий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Доходы от  использования муниципального имущества  (аренда, продажа)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13,38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81,5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земельных участков, ед.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16316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16431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16611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103,8</w:t>
            </w:r>
          </w:p>
        </w:tc>
      </w:tr>
      <w:tr w:rsidR="008D0218" w:rsidRPr="00753160" w:rsidTr="008279B2">
        <w:trPr>
          <w:trHeight w:val="14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753160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</w:rPr>
              <w:t xml:space="preserve"> % </w:t>
            </w:r>
            <w:proofErr w:type="gramStart"/>
            <w:r w:rsidRPr="00753160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753160">
              <w:rPr>
                <w:rFonts w:ascii="Times New Roman" w:hAnsi="Times New Roman"/>
                <w:color w:val="000000"/>
              </w:rPr>
              <w:t xml:space="preserve"> отношению к предыдущему году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88,2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оформленных прав  муниципальной собственности на объекты недвижимости от общего количества объектов, учтенных в реестре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выделенных земельных участков в счет долей в праве собственности на земельные участки из земель с/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назначения (оформление паев на землю)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114,2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загородные лагеря)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В 4,13 раза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оздоровления, к общему числу детей от 7 до 15 лет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2,194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0,542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1,446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78</w:t>
            </w:r>
          </w:p>
        </w:tc>
      </w:tr>
      <w:tr w:rsidR="008D0218" w:rsidRPr="00753160" w:rsidTr="008279B2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Соотношение посещаемости населения платных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мероприятий, проводимых государственными (муниципальными) учреждениями культуры к общему населению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34,0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Обеспеченность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 % от нормативной потребности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73,0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библиотеками, % от нормативной потребности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95,3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лиц, сдавших единый государственный экзамен, от числа выпускников, участвовавших в едином государственном экзамене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102,9</w:t>
            </w:r>
          </w:p>
        </w:tc>
      </w:tr>
      <w:tr w:rsidR="008D0218" w:rsidRPr="00753160" w:rsidTr="008279B2">
        <w:trPr>
          <w:trHeight w:val="7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Охват детей разными формами предоставления услуг дошкольного образования (от 3 до 7 лет)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80,2</w:t>
            </w:r>
          </w:p>
        </w:tc>
      </w:tr>
      <w:tr w:rsidR="008D0218" w:rsidRPr="00753160" w:rsidTr="008279B2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143,9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Младенческая смертность, на 1 тыс.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чел.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8,77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62,6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Материнская смертность, на 100 тыс.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0</w:t>
            </w: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Смертность населения (без показателя смертности от внешних причин), количество умерших на 100 тыс. чел. 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163,4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Средняя продолжительность жизни,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лет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101,7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населения, занимающегося физической культурой и спортом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127,6</w:t>
            </w:r>
          </w:p>
        </w:tc>
      </w:tr>
      <w:tr w:rsidR="008D0218" w:rsidRPr="00753160" w:rsidTr="008279B2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спортивными залами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7065,5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108,5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плоскостными сооружениями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18238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153,7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плавательными бассейнами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100,00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защита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семей, получающих жилищные субсидии на оплату жилого помещения и коммунальных услуг, в общем количестве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75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социальных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0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  <w:r w:rsidRPr="00753160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преступности на 100 тыс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еловек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2166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1978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1729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74,3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жилья в эксплуатацию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тыс.кв.м.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2,718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2,797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102,9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22,704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102,6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числе,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введенная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действие за отчетный период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0,124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0,124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105,98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</w:tr>
      <w:tr w:rsidR="008D0218" w:rsidRPr="00753160" w:rsidTr="008279B2">
        <w:trPr>
          <w:trHeight w:val="12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обеспеченного питьевой водой отвечающей требованиям безопасности, в общей численности населения муниципального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77,8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ветхого и аварийного жилищного фонда от общего объема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  <w:r w:rsidRPr="00753160">
              <w:rPr>
                <w:color w:val="000000"/>
              </w:rPr>
              <w:t>100</w:t>
            </w:r>
          </w:p>
        </w:tc>
      </w:tr>
      <w:tr w:rsidR="008D0218" w:rsidRPr="00753160" w:rsidTr="008279B2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</w:pPr>
            <w:r w:rsidRPr="00753160"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175,4</w:t>
            </w:r>
          </w:p>
        </w:tc>
      </w:tr>
      <w:tr w:rsidR="008D0218" w:rsidRPr="00753160" w:rsidTr="008279B2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Транспорт и транспортная инфраструктура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000000"/>
              </w:rPr>
            </w:pPr>
            <w:r w:rsidRPr="0075316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FF0000"/>
              </w:rPr>
            </w:pPr>
            <w:r w:rsidRPr="00753160">
              <w:rPr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color w:val="FF0000"/>
              </w:rPr>
            </w:pPr>
            <w:r w:rsidRPr="00753160">
              <w:rPr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</w:pPr>
          </w:p>
        </w:tc>
      </w:tr>
      <w:tr w:rsidR="008D0218" w:rsidRPr="00753160" w:rsidTr="008279B2">
        <w:trPr>
          <w:trHeight w:val="15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0218" w:rsidRPr="00753160" w:rsidRDefault="008D0218" w:rsidP="00CB66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3160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right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color w:val="000000"/>
              </w:rPr>
            </w:pPr>
            <w:r w:rsidRPr="00753160">
              <w:rPr>
                <w:color w:val="000000"/>
              </w:rPr>
              <w:t>99,8</w:t>
            </w:r>
          </w:p>
        </w:tc>
      </w:tr>
    </w:tbl>
    <w:p w:rsidR="008D0218" w:rsidRPr="00753160" w:rsidRDefault="008D0218" w:rsidP="00CB664B">
      <w:pPr>
        <w:spacing w:after="0" w:line="240" w:lineRule="auto"/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B664B" w:rsidRDefault="00CB664B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CB664B" w:rsidRDefault="00CB664B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CB664B" w:rsidRDefault="00CB664B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CB664B" w:rsidRDefault="00CB664B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8D0218" w:rsidRPr="00753160" w:rsidRDefault="008D0218" w:rsidP="00CB664B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53160">
        <w:rPr>
          <w:rFonts w:ascii="Times New Roman" w:hAnsi="Times New Roman"/>
          <w:b/>
          <w:color w:val="000000"/>
          <w:sz w:val="24"/>
          <w:szCs w:val="24"/>
        </w:rPr>
        <w:t>Приложение</w:t>
      </w:r>
      <w:r w:rsidR="00CB664B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53160">
        <w:rPr>
          <w:rFonts w:ascii="Times New Roman" w:hAnsi="Times New Roman"/>
          <w:b/>
          <w:color w:val="000000"/>
          <w:sz w:val="24"/>
          <w:szCs w:val="24"/>
        </w:rPr>
        <w:t>4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к решению Совета депутатов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>муниципального образования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 w:rsidRPr="00753160">
        <w:rPr>
          <w:rFonts w:ascii="Times New Roman" w:hAnsi="Times New Roman"/>
        </w:rPr>
        <w:t xml:space="preserve"> «</w:t>
      </w:r>
      <w:proofErr w:type="spellStart"/>
      <w:r w:rsidRPr="00753160">
        <w:rPr>
          <w:rFonts w:ascii="Times New Roman" w:hAnsi="Times New Roman"/>
        </w:rPr>
        <w:t>Мухоршибирский</w:t>
      </w:r>
      <w:proofErr w:type="spellEnd"/>
      <w:r w:rsidRPr="00753160">
        <w:rPr>
          <w:rFonts w:ascii="Times New Roman" w:hAnsi="Times New Roman"/>
        </w:rPr>
        <w:t xml:space="preserve"> район» 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53160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«08» декабря  </w:t>
      </w:r>
      <w:r w:rsidRPr="00753160">
        <w:rPr>
          <w:rFonts w:ascii="Times New Roman" w:hAnsi="Times New Roman"/>
        </w:rPr>
        <w:t>2022г. №</w:t>
      </w:r>
      <w:r w:rsidR="00E40323">
        <w:rPr>
          <w:rFonts w:ascii="Times New Roman" w:hAnsi="Times New Roman"/>
        </w:rPr>
        <w:t xml:space="preserve"> 159</w:t>
      </w: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53160">
        <w:rPr>
          <w:rFonts w:ascii="Times New Roman" w:hAnsi="Times New Roman"/>
          <w:sz w:val="28"/>
          <w:szCs w:val="28"/>
        </w:rPr>
        <w:t>Приложение 3</w:t>
      </w:r>
    </w:p>
    <w:p w:rsidR="008D0218" w:rsidRPr="00753160" w:rsidRDefault="008D0218" w:rsidP="00CB664B">
      <w:pPr>
        <w:spacing w:after="0" w:line="240" w:lineRule="auto"/>
        <w:jc w:val="center"/>
        <w:rPr>
          <w:rFonts w:ascii="Times New Roman" w:hAnsi="Times New Roman"/>
        </w:rPr>
      </w:pPr>
      <w:r w:rsidRPr="00753160">
        <w:rPr>
          <w:rFonts w:ascii="Times New Roman" w:hAnsi="Times New Roman"/>
          <w:sz w:val="28"/>
          <w:szCs w:val="28"/>
        </w:rPr>
        <w:t>Перечень инвестиционных проектов реализуемых и планируемых к реализации в рамках Стратегии -2035</w:t>
      </w:r>
    </w:p>
    <w:tbl>
      <w:tblPr>
        <w:tblpPr w:leftFromText="180" w:rightFromText="180" w:vertAnchor="text" w:horzAnchor="margin" w:tblpXSpec="center" w:tblpY="195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1"/>
        <w:gridCol w:w="1701"/>
        <w:gridCol w:w="1842"/>
        <w:gridCol w:w="993"/>
        <w:gridCol w:w="567"/>
        <w:gridCol w:w="708"/>
        <w:gridCol w:w="709"/>
        <w:gridCol w:w="851"/>
        <w:gridCol w:w="850"/>
        <w:gridCol w:w="709"/>
        <w:gridCol w:w="709"/>
        <w:gridCol w:w="708"/>
        <w:gridCol w:w="709"/>
        <w:gridCol w:w="851"/>
        <w:gridCol w:w="1275"/>
        <w:gridCol w:w="1196"/>
      </w:tblGrid>
      <w:tr w:rsidR="008D0218" w:rsidRPr="00753160" w:rsidTr="008279B2">
        <w:trPr>
          <w:trHeight w:val="144"/>
        </w:trPr>
        <w:tc>
          <w:tcPr>
            <w:tcW w:w="11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Инвестиционный проект с указанием географического положения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Инициатор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18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Суть проекта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(с указанием проектной  мощности, года выхода на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/м)</w:t>
            </w:r>
          </w:p>
        </w:tc>
        <w:tc>
          <w:tcPr>
            <w:tcW w:w="467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Объем инвестиций по проекту, тыс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Социально-экономические показатели</w:t>
            </w:r>
          </w:p>
        </w:tc>
        <w:tc>
          <w:tcPr>
            <w:tcW w:w="1275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Требуемая инфраструктура с указанием мощности (</w:t>
            </w:r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транспортная,  </w:t>
            </w:r>
            <w:proofErr w:type="spellStart"/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>электросетевая</w:t>
            </w:r>
            <w:proofErr w:type="spellEnd"/>
            <w:r w:rsidRPr="00753160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инфраструктура, водоснабжение, связь</w:t>
            </w:r>
            <w:r w:rsidRPr="0075316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96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>Степень проработки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 xml:space="preserve"> проекта (наличие бизнес-плана, ПСД, </w:t>
            </w:r>
            <w:proofErr w:type="spellStart"/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>госэкспертизы</w:t>
            </w:r>
            <w:proofErr w:type="spellEnd"/>
            <w:r w:rsidRPr="00753160">
              <w:rPr>
                <w:rFonts w:ascii="Times New Roman" w:hAnsi="Times New Roman"/>
                <w:bCs/>
                <w:sz w:val="16"/>
                <w:szCs w:val="16"/>
              </w:rPr>
              <w:t xml:space="preserve"> и т.д.)</w:t>
            </w:r>
          </w:p>
        </w:tc>
      </w:tr>
      <w:tr w:rsidR="008D0218" w:rsidRPr="00753160" w:rsidTr="008279B2">
        <w:trPr>
          <w:trHeight w:val="590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 том числе по источникам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Фактически профинансировано</w:t>
            </w: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занятых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по проекту</w:t>
            </w:r>
          </w:p>
        </w:tc>
        <w:tc>
          <w:tcPr>
            <w:tcW w:w="709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Заработная плата, тыс.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851" w:type="dxa"/>
            <w:vMerge w:val="restart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Объем ежегодных налоговых поступлений, млн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275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ФБ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РБ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ВИ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Сохраняемые рабочие места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Вновь создаваемые рабочие места</w:t>
            </w:r>
          </w:p>
        </w:tc>
        <w:tc>
          <w:tcPr>
            <w:tcW w:w="709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Реализующиеся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АО Разрез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Тугнуйский</w:t>
            </w:r>
            <w:proofErr w:type="spellEnd"/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Освоение Никольского месторождения каменных углей и развитие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угольного разреза с выходом на объем добычи 12,5 млн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онн.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873000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2018-2035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46000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Планируемые к реализации</w:t>
            </w:r>
            <w:proofErr w:type="gramEnd"/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Организация откормочной площадки на 750 голов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Мухоршибирском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районе, местность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44300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44300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2026-2030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13500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Разработан бизнес-план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2-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очереди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    тепличного комплекса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ООО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Битривер-Б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«Строительство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дата-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центра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100 МВТ»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15000000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2022-2023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солнечной электростанции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 на 100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Мвт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Шинестуй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Харьястка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ФАП в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. Степной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СПИ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Д-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лаборатории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Проектирование и строительство административного корпуса ГБУ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Мухоршибирская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2025-2028 г.г.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школы сад  на 100/50 мест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Харашибирь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332500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16625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875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2024-2026г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«Барское»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школы   на 100 мест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Бар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220000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сетей водоснабжения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сетей водоснабжения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Развитие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электросетевого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комплекса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2026-2028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Проектирование и строительство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полигона твердых   коммунальных отходов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2025-2026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Проектирование и строительство полигона твердых коммунальных отходов   в  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399600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399600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мусоросортировочного комплекса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200800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200800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 разрабатывается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Детского сада на 100 мест в с.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Новый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328000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328000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228000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Инженерная защита от затопления водами р. Хилок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МО СП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«Никольское»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детского сада на 100 мест по </w:t>
            </w:r>
            <w:proofErr w:type="spellStart"/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ул</w:t>
            </w:r>
            <w:proofErr w:type="spellEnd"/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Школьная в с. Никольск 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280700</w:t>
            </w: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«Барское», «Никольское»,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Реконструкция, модернизация водозаборных сооружений в селах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2021-2029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водовода в местах комплексной застройки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Строительство электролиний электропередач под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комплексную застройку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Мухоршибирь,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lastRenderedPageBreak/>
              <w:t>40000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2020-2028 г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Модернизация котельной «ЦРБ» 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53160">
              <w:rPr>
                <w:sz w:val="16"/>
                <w:szCs w:val="16"/>
              </w:rPr>
              <w:t>2026г.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Перенос и модернизация котельной «Квартальная» в 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ухоршибирь (закрытие 2-х котельных в рамках соблюдения санитарных норм)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56000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56000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котельной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17500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17500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Реконструкция системы водоотведения в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12000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автодороги в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.Ч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ерноярово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-3 км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подстанций в местах комплексной застройки с. Мухоршибирь, п.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-6 ед.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2018-2029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полигонов твердых коммунальных  отходов в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Никольск,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, Калиновка,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,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25400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25400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2026-2029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Капитальный ремонт автомобильной 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Мухоршибирь-Цолга-Балта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19,3 км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720000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684000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32580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3420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2022-2026г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Восстановление транспортно-эксплуатационного состояния автодороги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Тугнуй-Шинестуй-Кусоты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(участок от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.Х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>ошун-Узур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- до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у.Кусоты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2029-2030г.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8D0218" w:rsidRPr="00753160" w:rsidRDefault="008D0218" w:rsidP="00CB664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Капитальный ремонт автомобильной дороги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2025-2030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«Никольское»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Реконструкция школы на 170 мест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Никольск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2027-2030гг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Кап.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»"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Бомское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Бом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МО СП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Кап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р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емонт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2032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Кап. Ремонт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«Сага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н-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внешнего электроснабжения Никольского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каменно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л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угольного месторождения ВЛ35 на подстанции 35/6 КВ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автодороги на Никольское месторождение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2018-2025гг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детского сада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на 50  мест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146400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146400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CB664B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ПСД </w:t>
            </w:r>
            <w:r w:rsidR="008D0218" w:rsidRPr="00753160">
              <w:rPr>
                <w:rFonts w:ascii="Times New Roman" w:hAnsi="Times New Roman"/>
                <w:sz w:val="16"/>
                <w:szCs w:val="16"/>
              </w:rPr>
              <w:t xml:space="preserve"> есть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28200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28200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203-2024гг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в улусе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Галтай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28500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2028-2029гг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Подлопатин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стадиона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Администрация МО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и приобретение жилья молодым специалистам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71250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3750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2026-2035гг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ООО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комбикормового завода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Строительство откормочной площадки КРС на 400гол.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Цех по производству мясных полуфабрикатов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ПК «Хлебные традиции» кондитерский цех </w:t>
            </w:r>
            <w:proofErr w:type="gramStart"/>
            <w:r w:rsidRPr="00753160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«Барское»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ИП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Чимитова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Л.Б. Строительство гостиничного комплекса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Жаргаланта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 с устройством санитарной остановки, организация съезда с трассы Р-258 для стоянки большегрузных автомобилей, строительство павильонов для реализации местной продукции и сувениров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Пдлопатинское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Строительство экологического лагеря на территории 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алтачейского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заказника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2025г</w:t>
            </w: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Новый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2022-2023гг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Шаралдай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2023-2024гг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ДК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Старый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Хонхолой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района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разработана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у.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Цолга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района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Проектирование капитального ремонта автомобильных дорог : ул. Смолина, Доржиева, Советская, 30 лет Победы, Школьная, Медиков в с</w:t>
            </w:r>
            <w:proofErr w:type="gram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900000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2023-2026гг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  «Звездочка»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  «Сказка»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2024г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МУ «Комитет по управлению имуществом и муниципальным хозяйством»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Строительство мусороперерабатывающего завода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360000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Хошун-Узурское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53160">
              <w:rPr>
                <w:rFonts w:ascii="Times New Roman" w:hAnsi="Times New Roman"/>
                <w:sz w:val="18"/>
                <w:szCs w:val="18"/>
              </w:rPr>
              <w:t>Капитальный ремонт МБДОУ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Хошун-Узурский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 xml:space="preserve"> детский сад «</w:t>
            </w:r>
            <w:proofErr w:type="spellStart"/>
            <w:r w:rsidRPr="00753160">
              <w:rPr>
                <w:rFonts w:ascii="Times New Roman" w:hAnsi="Times New Roman"/>
                <w:sz w:val="18"/>
                <w:szCs w:val="18"/>
              </w:rPr>
              <w:t>Туяа</w:t>
            </w:r>
            <w:proofErr w:type="spellEnd"/>
            <w:r w:rsidRPr="00753160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8D0218" w:rsidRPr="00753160" w:rsidTr="008279B2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53160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5316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Кусотинский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детский сад «</w:t>
            </w:r>
            <w:proofErr w:type="spellStart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Сэсэг</w:t>
            </w:r>
            <w:proofErr w:type="spellEnd"/>
            <w:r w:rsidRPr="00753160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</w:tcPr>
          <w:p w:rsidR="008D0218" w:rsidRPr="00753160" w:rsidRDefault="008D0218" w:rsidP="00CB6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3160">
              <w:rPr>
                <w:rFonts w:ascii="Times New Roman" w:hAnsi="Times New Roman"/>
                <w:sz w:val="16"/>
                <w:szCs w:val="16"/>
              </w:rPr>
              <w:t>П</w:t>
            </w:r>
            <w:r w:rsidR="00CB664B">
              <w:rPr>
                <w:rFonts w:ascii="Times New Roman" w:hAnsi="Times New Roman"/>
                <w:sz w:val="16"/>
                <w:szCs w:val="16"/>
              </w:rPr>
              <w:t xml:space="preserve">СД </w:t>
            </w:r>
            <w:r w:rsidRPr="00753160">
              <w:rPr>
                <w:rFonts w:ascii="Times New Roman" w:hAnsi="Times New Roman"/>
                <w:sz w:val="16"/>
                <w:szCs w:val="16"/>
              </w:rPr>
              <w:t xml:space="preserve"> нет</w:t>
            </w:r>
          </w:p>
        </w:tc>
      </w:tr>
    </w:tbl>
    <w:p w:rsidR="008D0218" w:rsidRPr="00753160" w:rsidRDefault="008D0218" w:rsidP="00CB664B">
      <w:pPr>
        <w:spacing w:after="0" w:line="240" w:lineRule="auto"/>
        <w:jc w:val="right"/>
        <w:rPr>
          <w:rFonts w:ascii="Times New Roman" w:hAnsi="Times New Roman"/>
        </w:rPr>
      </w:pPr>
    </w:p>
    <w:p w:rsidR="008D0218" w:rsidRPr="00753160" w:rsidRDefault="008D0218" w:rsidP="00CB664B">
      <w:pPr>
        <w:spacing w:after="0" w:line="240" w:lineRule="auto"/>
        <w:jc w:val="both"/>
        <w:rPr>
          <w:rFonts w:ascii="Times New Roman" w:hAnsi="Times New Roman"/>
        </w:rPr>
      </w:pPr>
    </w:p>
    <w:p w:rsidR="00D44E62" w:rsidRDefault="00D44E62" w:rsidP="00CB66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D44E62" w:rsidSect="00CE6B78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26" w:rsidRDefault="00787226">
      <w:pPr>
        <w:spacing w:after="0" w:line="240" w:lineRule="auto"/>
      </w:pPr>
      <w:r>
        <w:separator/>
      </w:r>
    </w:p>
  </w:endnote>
  <w:endnote w:type="continuationSeparator" w:id="0">
    <w:p w:rsidR="00787226" w:rsidRDefault="0078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EA0" w:rsidRDefault="001A4ED8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469.65pt;margin-top:.05pt;width:82.45pt;height:13.1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" stroked="f">
          <v:fill opacity="0"/>
          <v:textbox inset="0,0,0,0">
            <w:txbxContent>
              <w:p w:rsidR="00E96EA0" w:rsidRDefault="001A4ED8">
                <w:pPr>
                  <w:pStyle w:val="a7"/>
                </w:pPr>
                <w:r>
                  <w:rPr>
                    <w:rStyle w:val="af8"/>
                  </w:rPr>
                  <w:fldChar w:fldCharType="begin"/>
                </w:r>
                <w:r w:rsidR="00276DDB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E40323">
                  <w:rPr>
                    <w:rStyle w:val="af8"/>
                    <w:noProof/>
                  </w:rPr>
                  <w:t>22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26" w:rsidRDefault="00787226">
      <w:pPr>
        <w:spacing w:after="0" w:line="240" w:lineRule="auto"/>
      </w:pPr>
      <w:r>
        <w:separator/>
      </w:r>
    </w:p>
  </w:footnote>
  <w:footnote w:type="continuationSeparator" w:id="0">
    <w:p w:rsidR="00787226" w:rsidRDefault="00787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47B"/>
    <w:multiLevelType w:val="hybridMultilevel"/>
    <w:tmpl w:val="85466E2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E47C1"/>
    <w:multiLevelType w:val="hybridMultilevel"/>
    <w:tmpl w:val="8D7AF3AE"/>
    <w:lvl w:ilvl="0" w:tplc="EAAA407E">
      <w:start w:val="1"/>
      <w:numFmt w:val="decimal"/>
      <w:lvlText w:val="%1."/>
      <w:lvlJc w:val="left"/>
      <w:pPr>
        <w:ind w:left="1080" w:hanging="360"/>
      </w:pPr>
      <w:rPr>
        <w:rFonts w:eastAsia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B2944"/>
    <w:multiLevelType w:val="hybridMultilevel"/>
    <w:tmpl w:val="BC743B20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">
    <w:nsid w:val="0AA20D50"/>
    <w:multiLevelType w:val="hybridMultilevel"/>
    <w:tmpl w:val="B1C44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4D708C"/>
    <w:multiLevelType w:val="hybridMultilevel"/>
    <w:tmpl w:val="D0641A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0EBC7997"/>
    <w:multiLevelType w:val="hybridMultilevel"/>
    <w:tmpl w:val="FC864E2C"/>
    <w:lvl w:ilvl="0" w:tplc="3B4C5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416CFB"/>
    <w:multiLevelType w:val="hybridMultilevel"/>
    <w:tmpl w:val="42FE855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00F35"/>
    <w:multiLevelType w:val="hybridMultilevel"/>
    <w:tmpl w:val="2B1A123A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8">
    <w:nsid w:val="25682EFB"/>
    <w:multiLevelType w:val="multilevel"/>
    <w:tmpl w:val="255A67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>
    <w:nsid w:val="26392029"/>
    <w:multiLevelType w:val="hybridMultilevel"/>
    <w:tmpl w:val="236C6788"/>
    <w:lvl w:ilvl="0" w:tplc="4672D07E">
      <w:start w:val="1"/>
      <w:numFmt w:val="lowerLetter"/>
      <w:lvlText w:val="%1)"/>
      <w:lvlJc w:val="left"/>
      <w:pPr>
        <w:ind w:left="213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0">
    <w:nsid w:val="26B07786"/>
    <w:multiLevelType w:val="hybridMultilevel"/>
    <w:tmpl w:val="48F8A310"/>
    <w:lvl w:ilvl="0" w:tplc="FD1601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8F7E24"/>
    <w:multiLevelType w:val="hybridMultilevel"/>
    <w:tmpl w:val="AD90E8B8"/>
    <w:lvl w:ilvl="0" w:tplc="AE28D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50134"/>
    <w:multiLevelType w:val="hybridMultilevel"/>
    <w:tmpl w:val="FD20566A"/>
    <w:lvl w:ilvl="0" w:tplc="E376AE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564EAE"/>
    <w:multiLevelType w:val="hybridMultilevel"/>
    <w:tmpl w:val="2D86C510"/>
    <w:lvl w:ilvl="0" w:tplc="A6C8E6B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6B5186"/>
    <w:multiLevelType w:val="multilevel"/>
    <w:tmpl w:val="A6720D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2DC219FB"/>
    <w:multiLevelType w:val="hybridMultilevel"/>
    <w:tmpl w:val="52E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467973"/>
    <w:multiLevelType w:val="hybridMultilevel"/>
    <w:tmpl w:val="2FEA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37EA3"/>
    <w:multiLevelType w:val="hybridMultilevel"/>
    <w:tmpl w:val="C7E8CB9A"/>
    <w:lvl w:ilvl="0" w:tplc="C26AF6FC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D60511"/>
    <w:multiLevelType w:val="hybridMultilevel"/>
    <w:tmpl w:val="F81E60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6E47C5"/>
    <w:multiLevelType w:val="hybridMultilevel"/>
    <w:tmpl w:val="D5B64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D07F12"/>
    <w:multiLevelType w:val="hybridMultilevel"/>
    <w:tmpl w:val="577A5482"/>
    <w:lvl w:ilvl="0" w:tplc="7A94F1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6F49D1"/>
    <w:multiLevelType w:val="hybridMultilevel"/>
    <w:tmpl w:val="63A2A316"/>
    <w:lvl w:ilvl="0" w:tplc="AEE079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FA246B"/>
    <w:multiLevelType w:val="hybridMultilevel"/>
    <w:tmpl w:val="8E560E3C"/>
    <w:lvl w:ilvl="0" w:tplc="6C162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7475A5"/>
    <w:multiLevelType w:val="hybridMultilevel"/>
    <w:tmpl w:val="02F029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81803F7"/>
    <w:multiLevelType w:val="hybridMultilevel"/>
    <w:tmpl w:val="852C695E"/>
    <w:lvl w:ilvl="0" w:tplc="7A6875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8AC2758"/>
    <w:multiLevelType w:val="hybridMultilevel"/>
    <w:tmpl w:val="A848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380AF3"/>
    <w:multiLevelType w:val="hybridMultilevel"/>
    <w:tmpl w:val="391C4724"/>
    <w:lvl w:ilvl="0" w:tplc="B84E172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B553C6"/>
    <w:multiLevelType w:val="hybridMultilevel"/>
    <w:tmpl w:val="155E27E4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8">
    <w:nsid w:val="4ECF33BD"/>
    <w:multiLevelType w:val="hybridMultilevel"/>
    <w:tmpl w:val="59D4B694"/>
    <w:lvl w:ilvl="0" w:tplc="C4662170">
      <w:start w:val="1"/>
      <w:numFmt w:val="decimal"/>
      <w:lvlText w:val="%1)"/>
      <w:lvlJc w:val="left"/>
      <w:pPr>
        <w:ind w:left="394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9D120F"/>
    <w:multiLevelType w:val="multilevel"/>
    <w:tmpl w:val="A40867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0">
    <w:nsid w:val="5BAE65A2"/>
    <w:multiLevelType w:val="multilevel"/>
    <w:tmpl w:val="8F1A44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F1C057A"/>
    <w:multiLevelType w:val="hybridMultilevel"/>
    <w:tmpl w:val="A87C19D2"/>
    <w:lvl w:ilvl="0" w:tplc="08C0FFF2">
      <w:start w:val="1"/>
      <w:numFmt w:val="decimal"/>
      <w:lvlText w:val="%1."/>
      <w:lvlJc w:val="left"/>
      <w:pPr>
        <w:ind w:left="32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2">
    <w:nsid w:val="656D5CB2"/>
    <w:multiLevelType w:val="hybridMultilevel"/>
    <w:tmpl w:val="BF3E5F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853C1C"/>
    <w:multiLevelType w:val="hybridMultilevel"/>
    <w:tmpl w:val="880499D2"/>
    <w:lvl w:ilvl="0" w:tplc="EEEC6E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215D52"/>
    <w:multiLevelType w:val="multilevel"/>
    <w:tmpl w:val="B1385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>
    <w:nsid w:val="6EC6714B"/>
    <w:multiLevelType w:val="hybridMultilevel"/>
    <w:tmpl w:val="C0065A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9B0C00"/>
    <w:multiLevelType w:val="hybridMultilevel"/>
    <w:tmpl w:val="5BF8C422"/>
    <w:lvl w:ilvl="0" w:tplc="B2783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043DA8"/>
    <w:multiLevelType w:val="hybridMultilevel"/>
    <w:tmpl w:val="63AC3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C877AF"/>
    <w:multiLevelType w:val="multilevel"/>
    <w:tmpl w:val="758AA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9">
    <w:nsid w:val="7BD604E0"/>
    <w:multiLevelType w:val="multilevel"/>
    <w:tmpl w:val="8B2EE5D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39"/>
  </w:num>
  <w:num w:numId="2">
    <w:abstractNumId w:val="32"/>
  </w:num>
  <w:num w:numId="3">
    <w:abstractNumId w:val="20"/>
  </w:num>
  <w:num w:numId="4">
    <w:abstractNumId w:val="3"/>
  </w:num>
  <w:num w:numId="5">
    <w:abstractNumId w:val="13"/>
  </w:num>
  <w:num w:numId="6">
    <w:abstractNumId w:val="29"/>
  </w:num>
  <w:num w:numId="7">
    <w:abstractNumId w:val="23"/>
  </w:num>
  <w:num w:numId="8">
    <w:abstractNumId w:val="8"/>
  </w:num>
  <w:num w:numId="9">
    <w:abstractNumId w:val="30"/>
  </w:num>
  <w:num w:numId="10">
    <w:abstractNumId w:val="7"/>
  </w:num>
  <w:num w:numId="11">
    <w:abstractNumId w:val="2"/>
  </w:num>
  <w:num w:numId="12">
    <w:abstractNumId w:val="9"/>
  </w:num>
  <w:num w:numId="13">
    <w:abstractNumId w:val="24"/>
  </w:num>
  <w:num w:numId="14">
    <w:abstractNumId w:val="21"/>
  </w:num>
  <w:num w:numId="15">
    <w:abstractNumId w:val="28"/>
  </w:num>
  <w:num w:numId="16">
    <w:abstractNumId w:val="22"/>
  </w:num>
  <w:num w:numId="17">
    <w:abstractNumId w:val="14"/>
  </w:num>
  <w:num w:numId="18">
    <w:abstractNumId w:val="34"/>
  </w:num>
  <w:num w:numId="19">
    <w:abstractNumId w:val="12"/>
  </w:num>
  <w:num w:numId="20">
    <w:abstractNumId w:val="4"/>
  </w:num>
  <w:num w:numId="21">
    <w:abstractNumId w:val="33"/>
  </w:num>
  <w:num w:numId="22">
    <w:abstractNumId w:val="35"/>
  </w:num>
  <w:num w:numId="23">
    <w:abstractNumId w:val="5"/>
  </w:num>
  <w:num w:numId="24">
    <w:abstractNumId w:val="31"/>
  </w:num>
  <w:num w:numId="25">
    <w:abstractNumId w:val="18"/>
  </w:num>
  <w:num w:numId="26">
    <w:abstractNumId w:val="10"/>
  </w:num>
  <w:num w:numId="27">
    <w:abstractNumId w:val="38"/>
  </w:num>
  <w:num w:numId="28">
    <w:abstractNumId w:val="37"/>
  </w:num>
  <w:num w:numId="29">
    <w:abstractNumId w:val="19"/>
  </w:num>
  <w:num w:numId="30">
    <w:abstractNumId w:val="27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0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65F12"/>
    <w:rsid w:val="00031E2C"/>
    <w:rsid w:val="00104261"/>
    <w:rsid w:val="001A4ED8"/>
    <w:rsid w:val="00276DDB"/>
    <w:rsid w:val="002E441B"/>
    <w:rsid w:val="00612A20"/>
    <w:rsid w:val="00656E80"/>
    <w:rsid w:val="00691914"/>
    <w:rsid w:val="00787226"/>
    <w:rsid w:val="0079024E"/>
    <w:rsid w:val="008D0218"/>
    <w:rsid w:val="009213B0"/>
    <w:rsid w:val="00A31C75"/>
    <w:rsid w:val="00B82CEE"/>
    <w:rsid w:val="00B94734"/>
    <w:rsid w:val="00BB439C"/>
    <w:rsid w:val="00C65F12"/>
    <w:rsid w:val="00CB664B"/>
    <w:rsid w:val="00D44E62"/>
    <w:rsid w:val="00E40323"/>
    <w:rsid w:val="00F956BD"/>
    <w:rsid w:val="00FE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D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6DDB"/>
    <w:pPr>
      <w:keepNext/>
      <w:keepLines/>
      <w:numPr>
        <w:numId w:val="1"/>
      </w:numPr>
      <w:spacing w:after="0" w:line="360" w:lineRule="auto"/>
      <w:jc w:val="center"/>
      <w:outlineLvl w:val="0"/>
    </w:pPr>
    <w:rPr>
      <w:rFonts w:ascii="Times New Roman" w:hAnsi="Times New Roman"/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76DDB"/>
    <w:pPr>
      <w:keepNext/>
      <w:keepLines/>
      <w:numPr>
        <w:ilvl w:val="1"/>
        <w:numId w:val="1"/>
      </w:numPr>
      <w:spacing w:after="0" w:line="240" w:lineRule="auto"/>
      <w:ind w:left="0" w:firstLine="680"/>
      <w:jc w:val="both"/>
      <w:outlineLvl w:val="1"/>
    </w:pPr>
    <w:rPr>
      <w:rFonts w:ascii="Times New Roman" w:hAnsi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76DDB"/>
    <w:pPr>
      <w:keepNext/>
      <w:keepLines/>
      <w:spacing w:before="40" w:after="0" w:line="360" w:lineRule="auto"/>
      <w:ind w:firstLine="709"/>
      <w:jc w:val="both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6DDB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character" w:customStyle="1" w:styleId="20">
    <w:name w:val="Заголовок 2 Знак"/>
    <w:basedOn w:val="a0"/>
    <w:link w:val="2"/>
    <w:uiPriority w:val="99"/>
    <w:rsid w:val="00276DDB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76DDB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276DDB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rsid w:val="00276DDB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76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D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nhideWhenUsed/>
    <w:rsid w:val="00276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276DDB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276D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276DDB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a">
    <w:name w:val="footnote text"/>
    <w:aliases w:val="single space"/>
    <w:basedOn w:val="a"/>
    <w:link w:val="ab"/>
    <w:uiPriority w:val="99"/>
    <w:rsid w:val="00276DDB"/>
    <w:pPr>
      <w:spacing w:after="0" w:line="240" w:lineRule="auto"/>
      <w:ind w:firstLine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b">
    <w:name w:val="Текст сноски Знак"/>
    <w:aliases w:val="single space Знак"/>
    <w:basedOn w:val="a0"/>
    <w:link w:val="aa"/>
    <w:uiPriority w:val="99"/>
    <w:rsid w:val="00276DDB"/>
    <w:rPr>
      <w:rFonts w:ascii="Times New Roman" w:eastAsia="Calibri" w:hAnsi="Times New Roman" w:cs="Times New Roman"/>
      <w:sz w:val="20"/>
      <w:szCs w:val="20"/>
    </w:rPr>
  </w:style>
  <w:style w:type="character" w:styleId="ac">
    <w:name w:val="footnote reference"/>
    <w:aliases w:val="Знак сноски-FN,Ciae niinee-FN,Знак сноски 1"/>
    <w:uiPriority w:val="99"/>
    <w:rsid w:val="00276DDB"/>
    <w:rPr>
      <w:rFonts w:cs="Times New Roman"/>
      <w:vertAlign w:val="superscript"/>
    </w:rPr>
  </w:style>
  <w:style w:type="character" w:customStyle="1" w:styleId="apple-converted-space">
    <w:name w:val="apple-converted-space"/>
    <w:rsid w:val="00276DDB"/>
    <w:rPr>
      <w:rFonts w:cs="Times New Roman"/>
    </w:rPr>
  </w:style>
  <w:style w:type="character" w:styleId="ad">
    <w:name w:val="Hyperlink"/>
    <w:uiPriority w:val="99"/>
    <w:rsid w:val="00276DDB"/>
    <w:rPr>
      <w:rFonts w:cs="Times New Roman"/>
      <w:color w:val="0563C1"/>
      <w:u w:val="single"/>
    </w:rPr>
  </w:style>
  <w:style w:type="paragraph" w:styleId="ae">
    <w:name w:val="Normal (Web)"/>
    <w:aliases w:val="Знак Знак Знак,Обычный (Web),Знак Знак Знак Знак Знак Знак,Знак Знак Знак Знак Знак,Обычный (Web)1,Обычный (Web)11,Обычный (веб) Знак1 Знак,Обычный (веб) Знак2 Знак Знак,Обычный (веб) Знак Знак1 Знак Знак"/>
    <w:basedOn w:val="a"/>
    <w:link w:val="af"/>
    <w:uiPriority w:val="99"/>
    <w:qFormat/>
    <w:rsid w:val="00276D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бычный (веб) Знак"/>
    <w:aliases w:val="Знак Знак Знак Знак,Обычный (Web) Знак,Знак Знак Знак Знак Знак Знак Знак,Знак Знак Знак Знак Знак Знак1,Обычный (Web)1 Знак,Обычный (Web)11 Знак,Обычный (веб) Знак1 Знак Знак,Обычный (веб) Знак2 Знак Знак Знак"/>
    <w:link w:val="ae"/>
    <w:uiPriority w:val="99"/>
    <w:rsid w:val="00276DDB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276DDB"/>
    <w:pPr>
      <w:widowControl w:val="0"/>
      <w:autoSpaceDE w:val="0"/>
      <w:autoSpaceDN w:val="0"/>
      <w:adjustRightInd w:val="0"/>
      <w:spacing w:after="0" w:line="440" w:lineRule="auto"/>
      <w:jc w:val="both"/>
    </w:pPr>
    <w:rPr>
      <w:rFonts w:ascii="Arial" w:eastAsia="Times New Roman" w:hAnsi="Arial" w:cs="Arial"/>
      <w:lang w:eastAsia="ru-RU"/>
    </w:rPr>
  </w:style>
  <w:style w:type="character" w:styleId="af0">
    <w:name w:val="Strong"/>
    <w:uiPriority w:val="22"/>
    <w:qFormat/>
    <w:rsid w:val="00276DDB"/>
    <w:rPr>
      <w:rFonts w:cs="Times New Roman"/>
      <w:b/>
    </w:rPr>
  </w:style>
  <w:style w:type="paragraph" w:styleId="af1">
    <w:name w:val="Body Text Indent"/>
    <w:aliases w:val="Нумерованный список !!,Основной текст 1,Надин стиль"/>
    <w:basedOn w:val="a"/>
    <w:link w:val="af2"/>
    <w:uiPriority w:val="99"/>
    <w:rsid w:val="00276DDB"/>
    <w:pPr>
      <w:spacing w:after="0" w:line="360" w:lineRule="auto"/>
      <w:ind w:firstLine="454"/>
      <w:jc w:val="both"/>
    </w:pPr>
    <w:rPr>
      <w:rFonts w:ascii="Times New Roman" w:hAnsi="Times New Roman"/>
      <w:color w:val="000000"/>
      <w:spacing w:val="4"/>
      <w:sz w:val="24"/>
      <w:szCs w:val="24"/>
    </w:rPr>
  </w:style>
  <w:style w:type="character" w:customStyle="1" w:styleId="af2">
    <w:name w:val="Основной текст с отступом Знак"/>
    <w:aliases w:val="Нумерованный список !! Знак,Основной текст 1 Знак,Надин стиль Знак"/>
    <w:basedOn w:val="a0"/>
    <w:link w:val="af1"/>
    <w:uiPriority w:val="99"/>
    <w:rsid w:val="00276DDB"/>
    <w:rPr>
      <w:rFonts w:ascii="Times New Roman" w:eastAsia="Times New Roman" w:hAnsi="Times New Roman" w:cs="Times New Roman"/>
      <w:color w:val="000000"/>
      <w:spacing w:val="4"/>
      <w:sz w:val="24"/>
      <w:szCs w:val="24"/>
      <w:lang w:eastAsia="ru-RU"/>
    </w:rPr>
  </w:style>
  <w:style w:type="paragraph" w:styleId="af3">
    <w:name w:val="TOC Heading"/>
    <w:basedOn w:val="1"/>
    <w:next w:val="a"/>
    <w:uiPriority w:val="39"/>
    <w:qFormat/>
    <w:rsid w:val="00276DDB"/>
    <w:pPr>
      <w:numPr>
        <w:numId w:val="0"/>
      </w:numPr>
      <w:spacing w:before="480" w:line="276" w:lineRule="auto"/>
      <w:jc w:val="left"/>
      <w:outlineLvl w:val="9"/>
    </w:pPr>
    <w:rPr>
      <w:rFonts w:ascii="Calibri Light" w:hAnsi="Calibri Light"/>
      <w:bCs/>
      <w:color w:val="2E74B5"/>
      <w:szCs w:val="28"/>
      <w:lang w:eastAsia="ru-RU"/>
    </w:rPr>
  </w:style>
  <w:style w:type="paragraph" w:styleId="31">
    <w:name w:val="toc 3"/>
    <w:basedOn w:val="a"/>
    <w:next w:val="a"/>
    <w:autoRedefine/>
    <w:uiPriority w:val="39"/>
    <w:rsid w:val="00276DDB"/>
    <w:pPr>
      <w:spacing w:after="100" w:line="240" w:lineRule="auto"/>
      <w:ind w:left="560"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styleId="32">
    <w:name w:val="Body Text 3"/>
    <w:basedOn w:val="a"/>
    <w:link w:val="33"/>
    <w:uiPriority w:val="99"/>
    <w:semiHidden/>
    <w:rsid w:val="00276DDB"/>
    <w:pPr>
      <w:spacing w:after="120" w:line="360" w:lineRule="auto"/>
      <w:ind w:firstLine="709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76DDB"/>
    <w:rPr>
      <w:rFonts w:ascii="Times New Roman" w:eastAsia="Calibri" w:hAnsi="Times New Roman" w:cs="Times New Roman"/>
      <w:sz w:val="16"/>
      <w:szCs w:val="16"/>
    </w:rPr>
  </w:style>
  <w:style w:type="paragraph" w:styleId="af4">
    <w:name w:val="Balloon Text"/>
    <w:basedOn w:val="a"/>
    <w:link w:val="af5"/>
    <w:rsid w:val="00276DDB"/>
    <w:pPr>
      <w:spacing w:after="0" w:line="240" w:lineRule="auto"/>
      <w:ind w:firstLine="709"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rsid w:val="00276DDB"/>
    <w:rPr>
      <w:rFonts w:ascii="Segoe UI" w:eastAsia="Calibri" w:hAnsi="Segoe UI" w:cs="Segoe UI"/>
      <w:sz w:val="18"/>
      <w:szCs w:val="18"/>
    </w:rPr>
  </w:style>
  <w:style w:type="table" w:customStyle="1" w:styleId="12">
    <w:name w:val="Сетка таблицы1"/>
    <w:uiPriority w:val="99"/>
    <w:rsid w:val="00276DD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76D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Book Title"/>
    <w:qFormat/>
    <w:rsid w:val="00276DDB"/>
    <w:rPr>
      <w:b/>
      <w:bCs/>
      <w:i/>
      <w:iCs/>
      <w:spacing w:val="5"/>
    </w:rPr>
  </w:style>
  <w:style w:type="paragraph" w:styleId="13">
    <w:name w:val="toc 1"/>
    <w:basedOn w:val="a"/>
    <w:next w:val="a"/>
    <w:autoRedefine/>
    <w:uiPriority w:val="39"/>
    <w:rsid w:val="00276DDB"/>
    <w:pPr>
      <w:spacing w:after="100" w:line="360" w:lineRule="auto"/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styleId="21">
    <w:name w:val="toc 2"/>
    <w:basedOn w:val="a"/>
    <w:next w:val="a"/>
    <w:autoRedefine/>
    <w:uiPriority w:val="39"/>
    <w:rsid w:val="00276DDB"/>
    <w:pPr>
      <w:spacing w:after="100" w:line="360" w:lineRule="auto"/>
      <w:ind w:left="280" w:firstLine="709"/>
      <w:jc w:val="both"/>
    </w:pPr>
    <w:rPr>
      <w:rFonts w:ascii="Times New Roman" w:eastAsia="Calibri" w:hAnsi="Times New Roman"/>
      <w:sz w:val="28"/>
      <w:lang w:eastAsia="en-US"/>
    </w:rPr>
  </w:style>
  <w:style w:type="paragraph" w:customStyle="1" w:styleId="ConsPlusNormal">
    <w:name w:val="ConsPlusNormal"/>
    <w:link w:val="ConsPlusNormal0"/>
    <w:uiPriority w:val="99"/>
    <w:rsid w:val="00276D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rvts16">
    <w:name w:val="rvts16"/>
    <w:rsid w:val="00276DDB"/>
    <w:rPr>
      <w:rFonts w:ascii="Arial" w:hAnsi="Arial" w:cs="Arial"/>
      <w:color w:val="000000"/>
      <w:sz w:val="20"/>
      <w:szCs w:val="20"/>
      <w:u w:val="none"/>
      <w:effect w:val="none"/>
    </w:rPr>
  </w:style>
  <w:style w:type="paragraph" w:customStyle="1" w:styleId="ConsPlusNonformat">
    <w:name w:val="ConsPlusNonformat"/>
    <w:link w:val="ConsPlusNonformat0"/>
    <w:rsid w:val="00276D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1">
    <w:name w:val="rvps21"/>
    <w:basedOn w:val="a"/>
    <w:rsid w:val="00276DDB"/>
    <w:pPr>
      <w:spacing w:after="0" w:line="240" w:lineRule="auto"/>
      <w:ind w:firstLine="219"/>
      <w:jc w:val="both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276DDB"/>
  </w:style>
  <w:style w:type="character" w:styleId="af8">
    <w:name w:val="page number"/>
    <w:basedOn w:val="a0"/>
    <w:rsid w:val="00276DDB"/>
  </w:style>
  <w:style w:type="character" w:customStyle="1" w:styleId="FontStyle127">
    <w:name w:val="Font Style127"/>
    <w:rsid w:val="00276DDB"/>
    <w:rPr>
      <w:rFonts w:ascii="Times New Roman" w:hAnsi="Times New Roman" w:cs="Times New Roman"/>
      <w:sz w:val="22"/>
      <w:szCs w:val="22"/>
    </w:rPr>
  </w:style>
  <w:style w:type="paragraph" w:styleId="af9">
    <w:name w:val="Body Text"/>
    <w:basedOn w:val="a"/>
    <w:link w:val="afa"/>
    <w:rsid w:val="00276DDB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a">
    <w:name w:val="Основной текст Знак"/>
    <w:basedOn w:val="a0"/>
    <w:link w:val="af9"/>
    <w:rsid w:val="00276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Абзац списка1"/>
    <w:basedOn w:val="a"/>
    <w:rsid w:val="00276DDB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customStyle="1" w:styleId="15">
    <w:name w:val="Обычный (веб)1"/>
    <w:basedOn w:val="a"/>
    <w:rsid w:val="00276DDB"/>
    <w:pPr>
      <w:suppressAutoHyphens/>
      <w:spacing w:before="100" w:after="100" w:line="100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276DD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docaccesstitle">
    <w:name w:val="docaccess_title"/>
    <w:basedOn w:val="a0"/>
    <w:rsid w:val="00276DDB"/>
  </w:style>
  <w:style w:type="paragraph" w:customStyle="1" w:styleId="ConsNormal">
    <w:name w:val="ConsNormal"/>
    <w:rsid w:val="00276DD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6">
    <w:name w:val="Стиль1"/>
    <w:basedOn w:val="a"/>
    <w:link w:val="17"/>
    <w:qFormat/>
    <w:rsid w:val="00276DDB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17">
    <w:name w:val="Стиль1 Знак"/>
    <w:link w:val="16"/>
    <w:rsid w:val="00276DDB"/>
    <w:rPr>
      <w:rFonts w:ascii="Times New Roman" w:eastAsia="Calibri" w:hAnsi="Times New Roman" w:cs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76DD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276DDB"/>
    <w:pPr>
      <w:spacing w:after="120" w:line="259" w:lineRule="auto"/>
      <w:ind w:left="283"/>
    </w:pPr>
    <w:rPr>
      <w:rFonts w:eastAsia="Calibri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76DDB"/>
    <w:rPr>
      <w:rFonts w:ascii="Calibri" w:eastAsia="Calibri" w:hAnsi="Calibri" w:cs="Times New Roman"/>
      <w:sz w:val="16"/>
      <w:szCs w:val="16"/>
    </w:rPr>
  </w:style>
  <w:style w:type="character" w:customStyle="1" w:styleId="afc">
    <w:name w:val="Основной текст + Курсив"/>
    <w:rsid w:val="00276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afd">
    <w:name w:val="обычный"/>
    <w:basedOn w:val="a"/>
    <w:rsid w:val="00276DDB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paragraph" w:styleId="22">
    <w:name w:val="Body Text 2"/>
    <w:basedOn w:val="a"/>
    <w:link w:val="23"/>
    <w:uiPriority w:val="99"/>
    <w:unhideWhenUsed/>
    <w:rsid w:val="00276DDB"/>
    <w:pPr>
      <w:spacing w:after="120" w:line="480" w:lineRule="auto"/>
    </w:pPr>
    <w:rPr>
      <w:rFonts w:eastAsia="Calibr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276DDB"/>
    <w:rPr>
      <w:rFonts w:ascii="Calibri" w:eastAsia="Calibri" w:hAnsi="Calibri" w:cs="Times New Roman"/>
    </w:rPr>
  </w:style>
  <w:style w:type="paragraph" w:customStyle="1" w:styleId="4">
    <w:name w:val="Основной текст4"/>
    <w:basedOn w:val="a"/>
    <w:link w:val="afe"/>
    <w:rsid w:val="00276DDB"/>
    <w:pPr>
      <w:widowControl w:val="0"/>
      <w:shd w:val="clear" w:color="auto" w:fill="FFFFFF"/>
      <w:spacing w:after="300" w:line="0" w:lineRule="atLeast"/>
      <w:ind w:hanging="700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afe">
    <w:name w:val="Основной текст_"/>
    <w:link w:val="4"/>
    <w:rsid w:val="00276DDB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eastAsia="ru-RU"/>
    </w:rPr>
  </w:style>
  <w:style w:type="character" w:customStyle="1" w:styleId="24">
    <w:name w:val="Основной текст2"/>
    <w:rsid w:val="00276DDB"/>
    <w:rPr>
      <w:sz w:val="26"/>
      <w:szCs w:val="26"/>
      <w:u w:val="single"/>
      <w:shd w:val="clear" w:color="auto" w:fill="FFFFFF"/>
      <w:lang w:bidi="ar-SA"/>
    </w:rPr>
  </w:style>
  <w:style w:type="character" w:customStyle="1" w:styleId="18">
    <w:name w:val="Основной текст1"/>
    <w:rsid w:val="00276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36">
    <w:name w:val="Основной текст (3)"/>
    <w:rsid w:val="00276D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onsPlusNonformat0">
    <w:name w:val="ConsPlusNonformat Знак"/>
    <w:link w:val="ConsPlusNonformat"/>
    <w:locked/>
    <w:rsid w:val="00276D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76DDB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276DDB"/>
    <w:rPr>
      <w:rFonts w:ascii="Calibri" w:eastAsia="Calibri" w:hAnsi="Calibri" w:cs="Times New Roman"/>
    </w:rPr>
  </w:style>
  <w:style w:type="paragraph" w:customStyle="1" w:styleId="ConsPlusCell">
    <w:name w:val="ConsPlusCell"/>
    <w:rsid w:val="00276D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7">
    <w:name w:val="заголовок 3"/>
    <w:basedOn w:val="a"/>
    <w:next w:val="a"/>
    <w:rsid w:val="00276DDB"/>
    <w:pPr>
      <w:keepNext/>
      <w:autoSpaceDE w:val="0"/>
      <w:autoSpaceDN w:val="0"/>
      <w:spacing w:after="0" w:line="240" w:lineRule="auto"/>
      <w:ind w:firstLine="54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38">
    <w:name w:val="Основной текст3"/>
    <w:basedOn w:val="a"/>
    <w:rsid w:val="00276DDB"/>
    <w:pPr>
      <w:shd w:val="clear" w:color="auto" w:fill="FFFFFF"/>
      <w:spacing w:after="300" w:line="322" w:lineRule="exact"/>
      <w:ind w:hanging="520"/>
      <w:jc w:val="both"/>
    </w:pPr>
    <w:rPr>
      <w:rFonts w:eastAsia="Calibri"/>
      <w:sz w:val="26"/>
      <w:szCs w:val="26"/>
      <w:shd w:val="clear" w:color="auto" w:fill="FFFFFF"/>
      <w:lang w:eastAsia="en-US"/>
    </w:rPr>
  </w:style>
  <w:style w:type="character" w:customStyle="1" w:styleId="27">
    <w:name w:val="Заголовок №2_"/>
    <w:link w:val="28"/>
    <w:rsid w:val="00276DDB"/>
    <w:rPr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276DDB"/>
    <w:pPr>
      <w:shd w:val="clear" w:color="auto" w:fill="FFFFFF"/>
      <w:spacing w:before="300" w:after="0" w:line="317" w:lineRule="exact"/>
      <w:jc w:val="both"/>
      <w:outlineLvl w:val="1"/>
    </w:pPr>
    <w:rPr>
      <w:rFonts w:asciiTheme="minorHAnsi" w:eastAsiaTheme="minorHAnsi" w:hAnsiTheme="minorHAnsi" w:cstheme="minorBidi"/>
      <w:sz w:val="25"/>
      <w:szCs w:val="25"/>
      <w:shd w:val="clear" w:color="auto" w:fill="FFFFFF"/>
      <w:lang w:eastAsia="en-US"/>
    </w:rPr>
  </w:style>
  <w:style w:type="character" w:customStyle="1" w:styleId="rvts1417">
    <w:name w:val="rvts1417"/>
    <w:rsid w:val="00276DDB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  <w:shd w:val="clear" w:color="auto" w:fill="auto"/>
    </w:rPr>
  </w:style>
  <w:style w:type="paragraph" w:styleId="aff">
    <w:name w:val="No Spacing"/>
    <w:link w:val="aff0"/>
    <w:uiPriority w:val="1"/>
    <w:qFormat/>
    <w:rsid w:val="00276D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276DDB"/>
    <w:rPr>
      <w:rFonts w:ascii="Calibri" w:eastAsia="Times New Roman" w:hAnsi="Calibri" w:cs="Times New Roman"/>
    </w:rPr>
  </w:style>
  <w:style w:type="character" w:styleId="aff1">
    <w:name w:val="Emphasis"/>
    <w:uiPriority w:val="20"/>
    <w:qFormat/>
    <w:rsid w:val="00276DDB"/>
    <w:rPr>
      <w:rFonts w:ascii="Times New Roman" w:hAnsi="Times New Roman"/>
      <w:iCs/>
      <w:sz w:val="28"/>
    </w:rPr>
  </w:style>
  <w:style w:type="character" w:customStyle="1" w:styleId="textcopy1">
    <w:name w:val="textcopy1"/>
    <w:rsid w:val="00276DDB"/>
    <w:rPr>
      <w:rFonts w:ascii="Arial CYR" w:hAnsi="Arial CYR" w:cs="Arial CYR" w:hint="default"/>
      <w:color w:val="000000"/>
      <w:sz w:val="18"/>
      <w:szCs w:val="18"/>
    </w:rPr>
  </w:style>
  <w:style w:type="paragraph" w:customStyle="1" w:styleId="Report">
    <w:name w:val="Report"/>
    <w:basedOn w:val="a"/>
    <w:rsid w:val="00276DDB"/>
    <w:pPr>
      <w:spacing w:after="0" w:line="36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bodytext">
    <w:name w:val="bodytext"/>
    <w:basedOn w:val="a"/>
    <w:rsid w:val="00276DDB"/>
    <w:pPr>
      <w:spacing w:before="45" w:after="45" w:line="240" w:lineRule="auto"/>
    </w:pPr>
    <w:rPr>
      <w:rFonts w:ascii="Times New Roman" w:hAnsi="Times New Roman"/>
      <w:sz w:val="24"/>
      <w:szCs w:val="24"/>
    </w:rPr>
  </w:style>
  <w:style w:type="paragraph" w:customStyle="1" w:styleId="19">
    <w:name w:val="Без интервала1"/>
    <w:rsid w:val="00276D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0">
    <w:name w:val="msonormal"/>
    <w:basedOn w:val="a"/>
    <w:rsid w:val="00D44E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a">
    <w:name w:val="Нет списка1"/>
    <w:next w:val="a2"/>
    <w:uiPriority w:val="99"/>
    <w:semiHidden/>
    <w:unhideWhenUsed/>
    <w:rsid w:val="008D0218"/>
  </w:style>
  <w:style w:type="numbering" w:customStyle="1" w:styleId="29">
    <w:name w:val="Нет списка2"/>
    <w:next w:val="a2"/>
    <w:uiPriority w:val="99"/>
    <w:semiHidden/>
    <w:unhideWhenUsed/>
    <w:rsid w:val="008D0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4808</Words>
  <Characters>27406</Characters>
  <Application>Microsoft Office Word</Application>
  <DocSecurity>0</DocSecurity>
  <Lines>228</Lines>
  <Paragraphs>64</Paragraphs>
  <ScaleCrop>false</ScaleCrop>
  <Company/>
  <LinksUpToDate>false</LinksUpToDate>
  <CharactersWithSpaces>32150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12</cp:revision>
  <dcterms:created xsi:type="dcterms:W3CDTF">2022-11-21T08:04:00Z</dcterms:created>
  <dcterms:modified xsi:type="dcterms:W3CDTF">2022-12-09T00:53:00Z</dcterms:modified>
</cp:coreProperties>
</file>